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74E0B2" w14:textId="77777777" w:rsidR="00C94CAC" w:rsidRPr="002416CE" w:rsidRDefault="0025173D" w:rsidP="00F64D09">
      <w:pPr>
        <w:rPr>
          <w:rFonts w:ascii="Arial" w:hAnsi="Arial" w:cs="Arial"/>
          <w:b/>
          <w:color w:val="79B92C"/>
          <w:sz w:val="20"/>
          <w:szCs w:val="20"/>
        </w:rPr>
      </w:pPr>
      <w:r w:rsidRPr="002416CE">
        <w:rPr>
          <w:noProof/>
          <w:sz w:val="20"/>
          <w:szCs w:val="20"/>
        </w:rPr>
        <w:drawing>
          <wp:anchor distT="0" distB="0" distL="114300" distR="114300" simplePos="0" relativeHeight="251667456" behindDoc="0" locked="0" layoutInCell="1" allowOverlap="1" wp14:anchorId="39B67BBD" wp14:editId="28B5CA0B">
            <wp:simplePos x="0" y="0"/>
            <wp:positionH relativeFrom="column">
              <wp:posOffset>222250</wp:posOffset>
            </wp:positionH>
            <wp:positionV relativeFrom="paragraph">
              <wp:posOffset>8255</wp:posOffset>
            </wp:positionV>
            <wp:extent cx="4096385" cy="154749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8" cstate="print">
                      <a:extLst>
                        <a:ext uri="{28A0092B-C50C-407E-A947-70E740481C1C}">
                          <a14:useLocalDpi xmlns:a14="http://schemas.microsoft.com/office/drawing/2010/main" val="0"/>
                        </a:ext>
                      </a:extLst>
                    </a:blip>
                    <a:srcRect b="18151"/>
                    <a:stretch/>
                  </pic:blipFill>
                  <pic:spPr bwMode="auto">
                    <a:xfrm>
                      <a:off x="0" y="0"/>
                      <a:ext cx="4096385" cy="1547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DCF3FF" w14:textId="77777777" w:rsidR="001650DC" w:rsidRPr="002416CE" w:rsidRDefault="0025173D" w:rsidP="00F64D09">
      <w:pPr>
        <w:rPr>
          <w:rFonts w:ascii="Arial" w:hAnsi="Arial" w:cs="Arial"/>
          <w:b/>
          <w:color w:val="79B92C"/>
          <w:sz w:val="20"/>
          <w:szCs w:val="20"/>
        </w:rPr>
      </w:pPr>
      <w:r w:rsidRPr="002416CE">
        <w:rPr>
          <w:rFonts w:ascii="Arial" w:hAnsi="Arial" w:cs="Arial"/>
          <w:b/>
          <w:noProof/>
          <w:color w:val="79B92C"/>
          <w:sz w:val="20"/>
          <w:szCs w:val="20"/>
        </w:rPr>
        <mc:AlternateContent>
          <mc:Choice Requires="wps">
            <w:drawing>
              <wp:anchor distT="0" distB="0" distL="114300" distR="114300" simplePos="0" relativeHeight="251662336" behindDoc="0" locked="0" layoutInCell="1" allowOverlap="1" wp14:anchorId="6114CD4E" wp14:editId="761503D9">
                <wp:simplePos x="0" y="0"/>
                <wp:positionH relativeFrom="column">
                  <wp:posOffset>2806700</wp:posOffset>
                </wp:positionH>
                <wp:positionV relativeFrom="paragraph">
                  <wp:posOffset>2181860</wp:posOffset>
                </wp:positionV>
                <wp:extent cx="6934200" cy="1231900"/>
                <wp:effectExtent l="0" t="0" r="0" b="6350"/>
                <wp:wrapNone/>
                <wp:docPr id="7" name="Text Box 7"/>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E1109B" w14:textId="77777777" w:rsidR="008F5CEB" w:rsidRPr="0025173D" w:rsidRDefault="005E60F7" w:rsidP="008F5CEB">
                            <w:pPr>
                              <w:contextualSpacing/>
                              <w:jc w:val="right"/>
                              <w:rPr>
                                <w:rFonts w:ascii="Arial" w:hAnsi="Arial" w:cs="Arial"/>
                                <w:color w:val="92D050"/>
                                <w:sz w:val="144"/>
                                <w:szCs w:val="164"/>
                              </w:rPr>
                            </w:pPr>
                            <w:r w:rsidRPr="0025173D">
                              <w:rPr>
                                <w:rFonts w:ascii="Arial" w:hAnsi="Arial" w:cs="Arial"/>
                                <w:color w:val="92D050"/>
                                <w:sz w:val="144"/>
                                <w:szCs w:val="164"/>
                              </w:rPr>
                              <w:t>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14CD4E" id="_x0000_t202" coordsize="21600,21600" o:spt="202" path="m,l,21600r21600,l21600,xe">
                <v:stroke joinstyle="miter"/>
                <v:path gradientshapeok="t" o:connecttype="rect"/>
              </v:shapetype>
              <v:shape id="Text Box 7" o:spid="_x0000_s1026" type="#_x0000_t202" style="position:absolute;margin-left:221pt;margin-top:171.8pt;width:546pt;height: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" fillcolor="white [3201]" stroked="f" strokeweight=".5pt">
                <v:textbox>
                  <w:txbxContent>
                    <w:p w14:paraId="3DE1109B" w14:textId="77777777" w:rsidR="008F5CEB" w:rsidRPr="0025173D" w:rsidRDefault="005E60F7" w:rsidP="008F5CEB">
                      <w:pPr>
                        <w:contextualSpacing/>
                        <w:jc w:val="right"/>
                        <w:rPr>
                          <w:rFonts w:ascii="Arial" w:hAnsi="Arial" w:cs="Arial"/>
                          <w:color w:val="92D050"/>
                          <w:sz w:val="144"/>
                          <w:szCs w:val="164"/>
                        </w:rPr>
                      </w:pPr>
                      <w:r w:rsidRPr="0025173D">
                        <w:rPr>
                          <w:rFonts w:ascii="Arial" w:hAnsi="Arial" w:cs="Arial"/>
                          <w:color w:val="92D050"/>
                          <w:sz w:val="144"/>
                          <w:szCs w:val="164"/>
                        </w:rPr>
                        <w:t>information</w:t>
                      </w:r>
                    </w:p>
                  </w:txbxContent>
                </v:textbox>
              </v:shape>
            </w:pict>
          </mc:Fallback>
        </mc:AlternateContent>
      </w:r>
      <w:r w:rsidRPr="002416CE">
        <w:rPr>
          <w:rFonts w:ascii="Arial" w:hAnsi="Arial" w:cs="Arial"/>
          <w:b/>
          <w:noProof/>
          <w:color w:val="79B92C"/>
          <w:sz w:val="20"/>
          <w:szCs w:val="20"/>
        </w:rPr>
        <mc:AlternateContent>
          <mc:Choice Requires="wps">
            <w:drawing>
              <wp:anchor distT="0" distB="0" distL="114300" distR="114300" simplePos="0" relativeHeight="251660288" behindDoc="0" locked="0" layoutInCell="1" allowOverlap="1" wp14:anchorId="1F4185DC" wp14:editId="2FB8FD4C">
                <wp:simplePos x="0" y="0"/>
                <wp:positionH relativeFrom="margin">
                  <wp:align>right</wp:align>
                </wp:positionH>
                <wp:positionV relativeFrom="paragraph">
                  <wp:posOffset>1076960</wp:posOffset>
                </wp:positionV>
                <wp:extent cx="6934200" cy="123190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6934200" cy="1231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18670E" w14:textId="77777777" w:rsidR="001650DC" w:rsidRPr="0025173D" w:rsidRDefault="001650DC" w:rsidP="001650DC">
                            <w:pPr>
                              <w:contextualSpacing/>
                              <w:jc w:val="right"/>
                              <w:rPr>
                                <w:rFonts w:ascii="Arial" w:hAnsi="Arial" w:cs="Arial"/>
                                <w:sz w:val="144"/>
                                <w:szCs w:val="160"/>
                              </w:rPr>
                            </w:pPr>
                            <w:r w:rsidRPr="0025173D">
                              <w:rPr>
                                <w:rFonts w:ascii="Arial" w:hAnsi="Arial" w:cs="Arial"/>
                                <w:color w:val="595959" w:themeColor="text1" w:themeTint="A6"/>
                                <w:sz w:val="144"/>
                                <w:szCs w:val="160"/>
                              </w:rPr>
                              <w:t>Candidate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185DC" id="Text Box 6" o:spid="_x0000_s1027" type="#_x0000_t202" style="position:absolute;margin-left:494.8pt;margin-top:84.8pt;width:546pt;height:9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" fillcolor="white [3201]" stroked="f" strokeweight=".5pt">
                <v:textbox>
                  <w:txbxContent>
                    <w:p w14:paraId="0218670E" w14:textId="77777777" w:rsidR="001650DC" w:rsidRPr="0025173D" w:rsidRDefault="001650DC" w:rsidP="001650DC">
                      <w:pPr>
                        <w:contextualSpacing/>
                        <w:jc w:val="right"/>
                        <w:rPr>
                          <w:rFonts w:ascii="Arial" w:hAnsi="Arial" w:cs="Arial"/>
                          <w:sz w:val="144"/>
                          <w:szCs w:val="160"/>
                        </w:rPr>
                      </w:pPr>
                      <w:r w:rsidRPr="0025173D">
                        <w:rPr>
                          <w:rFonts w:ascii="Arial" w:hAnsi="Arial" w:cs="Arial"/>
                          <w:color w:val="595959" w:themeColor="text1" w:themeTint="A6"/>
                          <w:sz w:val="144"/>
                          <w:szCs w:val="160"/>
                        </w:rPr>
                        <w:t>Candidate</w:t>
                      </w:r>
                    </w:p>
                  </w:txbxContent>
                </v:textbox>
                <w10:wrap anchorx="margin"/>
              </v:shape>
            </w:pict>
          </mc:Fallback>
        </mc:AlternateContent>
      </w:r>
      <w:r w:rsidRPr="002416CE">
        <w:rPr>
          <w:rFonts w:ascii="Arial" w:hAnsi="Arial" w:cs="Arial"/>
          <w:b/>
          <w:noProof/>
          <w:color w:val="79B92C"/>
          <w:sz w:val="20"/>
          <w:szCs w:val="20"/>
        </w:rPr>
        <w:drawing>
          <wp:anchor distT="0" distB="0" distL="114300" distR="114300" simplePos="0" relativeHeight="251659264" behindDoc="0" locked="0" layoutInCell="1" allowOverlap="1" wp14:anchorId="66DA252C" wp14:editId="59D0FDA5">
            <wp:simplePos x="0" y="0"/>
            <wp:positionH relativeFrom="margin">
              <wp:align>center</wp:align>
            </wp:positionH>
            <wp:positionV relativeFrom="paragraph">
              <wp:posOffset>4772660</wp:posOffset>
            </wp:positionV>
            <wp:extent cx="10106025" cy="186396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b pack cover.jpg"/>
                    <pic:cNvPicPr/>
                  </pic:nvPicPr>
                  <pic:blipFill rotWithShape="1">
                    <a:blip r:embed="rId9" cstate="print">
                      <a:extLst>
                        <a:ext uri="{28A0092B-C50C-407E-A947-70E740481C1C}">
                          <a14:useLocalDpi xmlns:a14="http://schemas.microsoft.com/office/drawing/2010/main" val="0"/>
                        </a:ext>
                      </a:extLst>
                    </a:blip>
                    <a:srcRect t="73913"/>
                    <a:stretch/>
                  </pic:blipFill>
                  <pic:spPr bwMode="auto">
                    <a:xfrm>
                      <a:off x="0" y="0"/>
                      <a:ext cx="10106025" cy="1863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416CE">
        <w:rPr>
          <w:rFonts w:ascii="Arial" w:hAnsi="Arial" w:cs="Arial"/>
          <w:b/>
          <w:noProof/>
          <w:color w:val="79B92C"/>
          <w:sz w:val="20"/>
          <w:szCs w:val="20"/>
        </w:rPr>
        <mc:AlternateContent>
          <mc:Choice Requires="wps">
            <w:drawing>
              <wp:anchor distT="0" distB="0" distL="114300" distR="114300" simplePos="0" relativeHeight="251664384" behindDoc="0" locked="0" layoutInCell="1" allowOverlap="1" wp14:anchorId="419F9C07" wp14:editId="23318067">
                <wp:simplePos x="0" y="0"/>
                <wp:positionH relativeFrom="column">
                  <wp:posOffset>-276225</wp:posOffset>
                </wp:positionH>
                <wp:positionV relativeFrom="paragraph">
                  <wp:posOffset>3957955</wp:posOffset>
                </wp:positionV>
                <wp:extent cx="8943975" cy="770890"/>
                <wp:effectExtent l="0" t="0" r="0" b="0"/>
                <wp:wrapNone/>
                <wp:docPr id="8" name="Text Box 8"/>
                <wp:cNvGraphicFramePr/>
                <a:graphic xmlns:a="http://schemas.openxmlformats.org/drawingml/2006/main">
                  <a:graphicData uri="http://schemas.microsoft.com/office/word/2010/wordprocessingShape">
                    <wps:wsp>
                      <wps:cNvSpPr txBox="1"/>
                      <wps:spPr>
                        <a:xfrm>
                          <a:off x="0" y="0"/>
                          <a:ext cx="8943975" cy="7708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FE09F8" w14:textId="77777777" w:rsidR="008F5CEB" w:rsidRPr="0025173D" w:rsidRDefault="00947D28" w:rsidP="003F0673">
                            <w:pPr>
                              <w:contextualSpacing/>
                              <w:rPr>
                                <w:rFonts w:ascii="Arial" w:hAnsi="Arial" w:cs="Arial"/>
                                <w:b/>
                                <w:sz w:val="96"/>
                                <w:szCs w:val="84"/>
                              </w:rPr>
                            </w:pPr>
                            <w:r w:rsidRPr="0025173D">
                              <w:rPr>
                                <w:rFonts w:ascii="Arial" w:hAnsi="Arial" w:cs="Arial"/>
                                <w:b/>
                                <w:sz w:val="72"/>
                                <w:szCs w:val="56"/>
                              </w:rPr>
                              <w:t xml:space="preserve">Parking </w:t>
                            </w:r>
                            <w:r w:rsidR="008D046D" w:rsidRPr="0025173D">
                              <w:rPr>
                                <w:rFonts w:ascii="Arial" w:hAnsi="Arial" w:cs="Arial"/>
                                <w:b/>
                                <w:sz w:val="72"/>
                                <w:szCs w:val="56"/>
                              </w:rPr>
                              <w:t xml:space="preserve">&amp; Travel </w:t>
                            </w:r>
                            <w:r w:rsidRPr="0025173D">
                              <w:rPr>
                                <w:rFonts w:ascii="Arial" w:hAnsi="Arial" w:cs="Arial"/>
                                <w:b/>
                                <w:sz w:val="72"/>
                                <w:szCs w:val="56"/>
                              </w:rPr>
                              <w:t>Operations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F9C07" id="Text Box 8" o:spid="_x0000_s1028" type="#_x0000_t202" style="position:absolute;margin-left:-21.75pt;margin-top:311.65pt;width:704.25pt;height:6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" filled="f" stroked="f" strokeweight=".5pt">
                <v:textbox>
                  <w:txbxContent>
                    <w:p w14:paraId="25FE09F8" w14:textId="77777777" w:rsidR="008F5CEB" w:rsidRPr="0025173D" w:rsidRDefault="00947D28" w:rsidP="003F0673">
                      <w:pPr>
                        <w:contextualSpacing/>
                        <w:rPr>
                          <w:rFonts w:ascii="Arial" w:hAnsi="Arial" w:cs="Arial"/>
                          <w:b/>
                          <w:sz w:val="96"/>
                          <w:szCs w:val="84"/>
                        </w:rPr>
                      </w:pPr>
                      <w:r w:rsidRPr="0025173D">
                        <w:rPr>
                          <w:rFonts w:ascii="Arial" w:hAnsi="Arial" w:cs="Arial"/>
                          <w:b/>
                          <w:sz w:val="72"/>
                          <w:szCs w:val="56"/>
                        </w:rPr>
                        <w:t xml:space="preserve">Parking </w:t>
                      </w:r>
                      <w:r w:rsidR="008D046D" w:rsidRPr="0025173D">
                        <w:rPr>
                          <w:rFonts w:ascii="Arial" w:hAnsi="Arial" w:cs="Arial"/>
                          <w:b/>
                          <w:sz w:val="72"/>
                          <w:szCs w:val="56"/>
                        </w:rPr>
                        <w:t xml:space="preserve">&amp; Travel </w:t>
                      </w:r>
                      <w:r w:rsidRPr="0025173D">
                        <w:rPr>
                          <w:rFonts w:ascii="Arial" w:hAnsi="Arial" w:cs="Arial"/>
                          <w:b/>
                          <w:sz w:val="72"/>
                          <w:szCs w:val="56"/>
                        </w:rPr>
                        <w:t>Operations Manager</w:t>
                      </w:r>
                    </w:p>
                  </w:txbxContent>
                </v:textbox>
              </v:shape>
            </w:pict>
          </mc:Fallback>
        </mc:AlternateContent>
      </w:r>
      <w:r w:rsidR="001650DC" w:rsidRPr="002416CE">
        <w:rPr>
          <w:rFonts w:ascii="Arial" w:hAnsi="Arial" w:cs="Arial"/>
          <w:b/>
          <w:color w:val="79B92C"/>
          <w:sz w:val="20"/>
          <w:szCs w:val="20"/>
        </w:rPr>
        <w:br w:type="page"/>
      </w:r>
      <w:bookmarkStart w:id="0" w:name="_GoBack"/>
      <w:bookmarkEnd w:id="0"/>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5244"/>
        <w:gridCol w:w="3969"/>
      </w:tblGrid>
      <w:tr w:rsidR="00432F14" w:rsidRPr="002416CE" w14:paraId="5B944BCE" w14:textId="77777777" w:rsidTr="002416CE">
        <w:trPr>
          <w:trHeight w:val="247"/>
        </w:trPr>
        <w:tc>
          <w:tcPr>
            <w:tcW w:w="6091" w:type="dxa"/>
            <w:shd w:val="clear" w:color="auto" w:fill="BFBFBF"/>
          </w:tcPr>
          <w:p w14:paraId="14891D42" w14:textId="77777777" w:rsidR="00432F14" w:rsidRPr="00217F49" w:rsidRDefault="00432F14" w:rsidP="005F1C7D">
            <w:pPr>
              <w:spacing w:before="60" w:after="60"/>
              <w:rPr>
                <w:rFonts w:asciiTheme="minorHAnsi" w:hAnsiTheme="minorHAnsi" w:cs="Arial"/>
                <w:sz w:val="22"/>
                <w:szCs w:val="22"/>
              </w:rPr>
            </w:pPr>
            <w:r w:rsidRPr="00217F49">
              <w:rPr>
                <w:rFonts w:asciiTheme="minorHAnsi" w:hAnsiTheme="minorHAnsi" w:cs="Arial"/>
                <w:b/>
                <w:sz w:val="22"/>
                <w:szCs w:val="22"/>
              </w:rPr>
              <w:lastRenderedPageBreak/>
              <w:t xml:space="preserve">Post Title: </w:t>
            </w:r>
            <w:r w:rsidR="009241F7" w:rsidRPr="00217F49">
              <w:rPr>
                <w:rFonts w:asciiTheme="minorHAnsi" w:hAnsiTheme="minorHAnsi" w:cs="Arial"/>
                <w:b/>
                <w:sz w:val="22"/>
                <w:szCs w:val="22"/>
              </w:rPr>
              <w:t xml:space="preserve">Parking </w:t>
            </w:r>
            <w:r w:rsidR="00B72F87" w:rsidRPr="00217F49">
              <w:rPr>
                <w:rFonts w:asciiTheme="minorHAnsi" w:hAnsiTheme="minorHAnsi" w:cs="Arial"/>
                <w:b/>
                <w:sz w:val="22"/>
                <w:szCs w:val="22"/>
              </w:rPr>
              <w:t xml:space="preserve">&amp; Travel </w:t>
            </w:r>
            <w:r w:rsidR="009241F7" w:rsidRPr="00217F49">
              <w:rPr>
                <w:rFonts w:asciiTheme="minorHAnsi" w:hAnsiTheme="minorHAnsi" w:cs="Arial"/>
                <w:b/>
                <w:sz w:val="22"/>
                <w:szCs w:val="22"/>
              </w:rPr>
              <w:t>Operations Manager</w:t>
            </w:r>
          </w:p>
        </w:tc>
        <w:tc>
          <w:tcPr>
            <w:tcW w:w="5244" w:type="dxa"/>
            <w:shd w:val="clear" w:color="auto" w:fill="BFBFBF"/>
          </w:tcPr>
          <w:p w14:paraId="6B34397A" w14:textId="77777777" w:rsidR="00432F14" w:rsidRPr="00217F49" w:rsidRDefault="00432F14" w:rsidP="005F1C7D">
            <w:pPr>
              <w:spacing w:before="60" w:after="60"/>
              <w:rPr>
                <w:rFonts w:asciiTheme="minorHAnsi" w:hAnsiTheme="minorHAnsi" w:cs="Arial"/>
                <w:b/>
                <w:sz w:val="22"/>
                <w:szCs w:val="22"/>
              </w:rPr>
            </w:pPr>
            <w:r w:rsidRPr="00217F49">
              <w:rPr>
                <w:rFonts w:asciiTheme="minorHAnsi" w:hAnsiTheme="minorHAnsi" w:cs="Arial"/>
                <w:b/>
                <w:sz w:val="22"/>
                <w:szCs w:val="22"/>
              </w:rPr>
              <w:t xml:space="preserve">Post Reference: </w:t>
            </w:r>
          </w:p>
        </w:tc>
        <w:tc>
          <w:tcPr>
            <w:tcW w:w="3969" w:type="dxa"/>
            <w:shd w:val="clear" w:color="auto" w:fill="BFBFBF"/>
          </w:tcPr>
          <w:p w14:paraId="4D8DFF9F" w14:textId="77777777" w:rsidR="00432F14" w:rsidRPr="002416CE" w:rsidRDefault="00432F14" w:rsidP="005F1C7D">
            <w:pPr>
              <w:spacing w:before="60" w:after="60"/>
              <w:rPr>
                <w:rFonts w:asciiTheme="minorHAnsi" w:hAnsiTheme="minorHAnsi" w:cs="Arial"/>
                <w:b/>
                <w:sz w:val="20"/>
                <w:szCs w:val="20"/>
              </w:rPr>
            </w:pPr>
          </w:p>
        </w:tc>
      </w:tr>
      <w:tr w:rsidR="00432F14" w:rsidRPr="002416CE" w14:paraId="5994479B" w14:textId="77777777" w:rsidTr="002416CE">
        <w:tc>
          <w:tcPr>
            <w:tcW w:w="11335" w:type="dxa"/>
            <w:gridSpan w:val="2"/>
            <w:vMerge w:val="restart"/>
            <w:shd w:val="clear" w:color="auto" w:fill="auto"/>
          </w:tcPr>
          <w:p w14:paraId="632CFDE4" w14:textId="72A69A76" w:rsidR="00AF5B8C" w:rsidRDefault="00432F14" w:rsidP="005F1C7D">
            <w:pPr>
              <w:tabs>
                <w:tab w:val="left" w:pos="-720"/>
              </w:tabs>
              <w:suppressAutoHyphens/>
              <w:spacing w:before="60" w:after="60"/>
              <w:rPr>
                <w:rFonts w:asciiTheme="minorHAnsi" w:hAnsiTheme="minorHAnsi" w:cstheme="minorHAnsi"/>
                <w:spacing w:val="-3"/>
                <w:sz w:val="22"/>
                <w:szCs w:val="22"/>
              </w:rPr>
            </w:pPr>
            <w:r w:rsidRPr="00217F49">
              <w:rPr>
                <w:rFonts w:asciiTheme="minorHAnsi" w:hAnsiTheme="minorHAnsi" w:cstheme="minorHAnsi"/>
                <w:b/>
                <w:sz w:val="22"/>
                <w:szCs w:val="22"/>
              </w:rPr>
              <w:t xml:space="preserve">Summary of the Role:  </w:t>
            </w:r>
            <w:r w:rsidR="00CD1FBD" w:rsidRPr="00CD1FBD">
              <w:rPr>
                <w:rFonts w:asciiTheme="minorHAnsi" w:hAnsiTheme="minorHAnsi" w:cstheme="minorHAnsi"/>
                <w:sz w:val="22"/>
                <w:szCs w:val="22"/>
              </w:rPr>
              <w:t>The Parking and Travel Operations Manager is</w:t>
            </w:r>
            <w:r w:rsidR="00CD1FBD">
              <w:rPr>
                <w:rFonts w:asciiTheme="minorHAnsi" w:hAnsiTheme="minorHAnsi" w:cstheme="minorHAnsi"/>
                <w:b/>
                <w:sz w:val="22"/>
                <w:szCs w:val="22"/>
              </w:rPr>
              <w:t xml:space="preserve"> </w:t>
            </w:r>
            <w:r w:rsidR="00CD1FBD">
              <w:rPr>
                <w:rFonts w:asciiTheme="minorHAnsi" w:hAnsiTheme="minorHAnsi" w:cstheme="minorHAnsi"/>
                <w:spacing w:val="-3"/>
                <w:sz w:val="22"/>
                <w:szCs w:val="22"/>
              </w:rPr>
              <w:t>a</w:t>
            </w:r>
            <w:r w:rsidR="00635803" w:rsidRPr="00F07048">
              <w:rPr>
                <w:rFonts w:asciiTheme="minorHAnsi" w:hAnsiTheme="minorHAnsi" w:cstheme="minorHAnsi"/>
                <w:spacing w:val="-3"/>
                <w:sz w:val="22"/>
                <w:szCs w:val="22"/>
              </w:rPr>
              <w:t>ccountable for</w:t>
            </w:r>
            <w:r w:rsidR="00947D28" w:rsidRPr="00F07048">
              <w:rPr>
                <w:rFonts w:asciiTheme="minorHAnsi" w:hAnsiTheme="minorHAnsi" w:cstheme="minorHAnsi"/>
                <w:spacing w:val="-3"/>
                <w:sz w:val="22"/>
                <w:szCs w:val="22"/>
              </w:rPr>
              <w:t xml:space="preserve"> all operational</w:t>
            </w:r>
            <w:r w:rsidR="00947D28" w:rsidRPr="00635803">
              <w:rPr>
                <w:rFonts w:asciiTheme="minorHAnsi" w:hAnsiTheme="minorHAnsi" w:cstheme="minorHAnsi"/>
                <w:spacing w:val="-3"/>
                <w:sz w:val="22"/>
                <w:szCs w:val="22"/>
              </w:rPr>
              <w:t xml:space="preserve"> aspects of parking </w:t>
            </w:r>
            <w:r w:rsidR="00700CF7" w:rsidRPr="00635803">
              <w:rPr>
                <w:rFonts w:asciiTheme="minorHAnsi" w:hAnsiTheme="minorHAnsi" w:cstheme="minorHAnsi"/>
                <w:spacing w:val="-3"/>
                <w:sz w:val="22"/>
                <w:szCs w:val="22"/>
              </w:rPr>
              <w:t xml:space="preserve">and travel services </w:t>
            </w:r>
            <w:r w:rsidR="00947D28" w:rsidRPr="00635803">
              <w:rPr>
                <w:rFonts w:asciiTheme="minorHAnsi" w:hAnsiTheme="minorHAnsi" w:cstheme="minorHAnsi"/>
                <w:spacing w:val="-3"/>
                <w:sz w:val="22"/>
                <w:szCs w:val="22"/>
              </w:rPr>
              <w:t xml:space="preserve">across </w:t>
            </w:r>
            <w:r w:rsidR="00CD1FBD">
              <w:rPr>
                <w:rFonts w:asciiTheme="minorHAnsi" w:hAnsiTheme="minorHAnsi" w:cstheme="minorHAnsi"/>
                <w:spacing w:val="-3"/>
                <w:sz w:val="22"/>
                <w:szCs w:val="22"/>
              </w:rPr>
              <w:t>five</w:t>
            </w:r>
            <w:r w:rsidR="00635803" w:rsidRPr="00635803">
              <w:rPr>
                <w:rFonts w:asciiTheme="minorHAnsi" w:hAnsiTheme="minorHAnsi" w:cstheme="minorHAnsi"/>
                <w:spacing w:val="-3"/>
                <w:sz w:val="22"/>
                <w:szCs w:val="22"/>
              </w:rPr>
              <w:t xml:space="preserve"> hospital sites within </w:t>
            </w:r>
            <w:r w:rsidR="00947D28" w:rsidRPr="00635803">
              <w:rPr>
                <w:rFonts w:asciiTheme="minorHAnsi" w:hAnsiTheme="minorHAnsi" w:cstheme="minorHAnsi"/>
                <w:spacing w:val="-3"/>
                <w:sz w:val="22"/>
                <w:szCs w:val="22"/>
              </w:rPr>
              <w:t>the Trust, ensuring</w:t>
            </w:r>
            <w:r w:rsidR="00700CF7" w:rsidRPr="00635803">
              <w:rPr>
                <w:rFonts w:asciiTheme="minorHAnsi" w:hAnsiTheme="minorHAnsi" w:cstheme="minorHAnsi"/>
                <w:spacing w:val="-3"/>
                <w:sz w:val="22"/>
                <w:szCs w:val="22"/>
              </w:rPr>
              <w:t xml:space="preserve"> safe</w:t>
            </w:r>
            <w:r w:rsidR="00AF5B8C">
              <w:rPr>
                <w:rFonts w:asciiTheme="minorHAnsi" w:hAnsiTheme="minorHAnsi" w:cstheme="minorHAnsi"/>
                <w:spacing w:val="-3"/>
                <w:sz w:val="22"/>
                <w:szCs w:val="22"/>
              </w:rPr>
              <w:t xml:space="preserve">, high quality </w:t>
            </w:r>
            <w:r w:rsidR="0059290B">
              <w:rPr>
                <w:rFonts w:asciiTheme="minorHAnsi" w:hAnsiTheme="minorHAnsi" w:cstheme="minorHAnsi"/>
                <w:spacing w:val="-3"/>
                <w:sz w:val="22"/>
                <w:szCs w:val="22"/>
              </w:rPr>
              <w:t>facilities are</w:t>
            </w:r>
            <w:r w:rsidR="00700CF7" w:rsidRPr="00635803">
              <w:rPr>
                <w:rFonts w:asciiTheme="minorHAnsi" w:hAnsiTheme="minorHAnsi" w:cstheme="minorHAnsi"/>
                <w:spacing w:val="-3"/>
                <w:sz w:val="22"/>
                <w:szCs w:val="22"/>
              </w:rPr>
              <w:t xml:space="preserve"> provided</w:t>
            </w:r>
            <w:r w:rsidR="00947D28" w:rsidRPr="00635803">
              <w:rPr>
                <w:rFonts w:asciiTheme="minorHAnsi" w:hAnsiTheme="minorHAnsi" w:cstheme="minorHAnsi"/>
                <w:spacing w:val="-3"/>
                <w:sz w:val="22"/>
                <w:szCs w:val="22"/>
              </w:rPr>
              <w:t xml:space="preserve"> for </w:t>
            </w:r>
            <w:r w:rsidR="00700CF7" w:rsidRPr="00635803">
              <w:rPr>
                <w:rFonts w:asciiTheme="minorHAnsi" w:hAnsiTheme="minorHAnsi" w:cstheme="minorHAnsi"/>
                <w:spacing w:val="-3"/>
                <w:sz w:val="22"/>
                <w:szCs w:val="22"/>
              </w:rPr>
              <w:t xml:space="preserve">over 7,500 car park users </w:t>
            </w:r>
            <w:r w:rsidR="00635803" w:rsidRPr="00635803">
              <w:rPr>
                <w:rFonts w:asciiTheme="minorHAnsi" w:hAnsiTheme="minorHAnsi" w:cstheme="minorHAnsi"/>
                <w:spacing w:val="-3"/>
                <w:sz w:val="22"/>
                <w:szCs w:val="22"/>
              </w:rPr>
              <w:t>each</w:t>
            </w:r>
            <w:r w:rsidR="00700CF7" w:rsidRPr="00635803">
              <w:rPr>
                <w:rFonts w:asciiTheme="minorHAnsi" w:hAnsiTheme="minorHAnsi" w:cstheme="minorHAnsi"/>
                <w:spacing w:val="-3"/>
                <w:sz w:val="22"/>
                <w:szCs w:val="22"/>
              </w:rPr>
              <w:t xml:space="preserve"> day (staff, patients and visitors)</w:t>
            </w:r>
            <w:r w:rsidR="00AF5B8C">
              <w:rPr>
                <w:rFonts w:asciiTheme="minorHAnsi" w:hAnsiTheme="minorHAnsi" w:cstheme="minorHAnsi"/>
                <w:spacing w:val="-3"/>
                <w:sz w:val="22"/>
                <w:szCs w:val="22"/>
              </w:rPr>
              <w:t>.</w:t>
            </w:r>
          </w:p>
          <w:p w14:paraId="50150EC9" w14:textId="102D6ECE" w:rsidR="007F6271" w:rsidRPr="00635803" w:rsidRDefault="002B53B4" w:rsidP="005F1C7D">
            <w:pPr>
              <w:tabs>
                <w:tab w:val="left" w:pos="-720"/>
              </w:tabs>
              <w:suppressAutoHyphens/>
              <w:spacing w:before="60" w:after="60"/>
              <w:rPr>
                <w:rFonts w:asciiTheme="minorHAnsi" w:hAnsiTheme="minorHAnsi" w:cstheme="minorHAnsi"/>
                <w:spacing w:val="-3"/>
                <w:sz w:val="22"/>
                <w:szCs w:val="22"/>
              </w:rPr>
            </w:pPr>
            <w:r w:rsidRPr="002B53B4">
              <w:rPr>
                <w:rFonts w:asciiTheme="minorHAnsi" w:hAnsiTheme="minorHAnsi" w:cstheme="minorHAnsi"/>
                <w:spacing w:val="-3"/>
                <w:sz w:val="22"/>
                <w:szCs w:val="22"/>
              </w:rPr>
              <w:t>Operationally responsible f</w:t>
            </w:r>
            <w:r w:rsidR="00CD1FBD">
              <w:rPr>
                <w:rFonts w:asciiTheme="minorHAnsi" w:hAnsiTheme="minorHAnsi" w:cstheme="minorHAnsi"/>
                <w:spacing w:val="-3"/>
                <w:sz w:val="22"/>
                <w:szCs w:val="22"/>
              </w:rPr>
              <w:t>o</w:t>
            </w:r>
            <w:r w:rsidRPr="002B53B4">
              <w:rPr>
                <w:rFonts w:asciiTheme="minorHAnsi" w:hAnsiTheme="minorHAnsi" w:cstheme="minorHAnsi"/>
                <w:spacing w:val="-3"/>
                <w:sz w:val="22"/>
                <w:szCs w:val="22"/>
              </w:rPr>
              <w:t>r supporting</w:t>
            </w:r>
            <w:r w:rsidR="00700CF7" w:rsidRPr="002B53B4">
              <w:rPr>
                <w:rFonts w:asciiTheme="minorHAnsi" w:hAnsiTheme="minorHAnsi" w:cstheme="minorHAnsi"/>
                <w:spacing w:val="-3"/>
                <w:sz w:val="22"/>
                <w:szCs w:val="22"/>
              </w:rPr>
              <w:t xml:space="preserve"> </w:t>
            </w:r>
            <w:r w:rsidR="00635803" w:rsidRPr="002B53B4">
              <w:rPr>
                <w:rFonts w:asciiTheme="minorHAnsi" w:hAnsiTheme="minorHAnsi" w:cstheme="minorHAnsi"/>
                <w:spacing w:val="-3"/>
                <w:sz w:val="22"/>
                <w:szCs w:val="22"/>
              </w:rPr>
              <w:t xml:space="preserve">over </w:t>
            </w:r>
            <w:r w:rsidR="00700CF7" w:rsidRPr="002B53B4">
              <w:rPr>
                <w:rFonts w:asciiTheme="minorHAnsi" w:hAnsiTheme="minorHAnsi" w:cstheme="minorHAnsi"/>
                <w:spacing w:val="-3"/>
                <w:sz w:val="22"/>
                <w:szCs w:val="22"/>
              </w:rPr>
              <w:t>£5m</w:t>
            </w:r>
            <w:r w:rsidR="00700CF7" w:rsidRPr="00635803">
              <w:rPr>
                <w:rFonts w:asciiTheme="minorHAnsi" w:hAnsiTheme="minorHAnsi" w:cstheme="minorHAnsi"/>
                <w:spacing w:val="-3"/>
                <w:sz w:val="22"/>
                <w:szCs w:val="22"/>
              </w:rPr>
              <w:t xml:space="preserve"> of annual </w:t>
            </w:r>
            <w:r w:rsidR="00B72F87" w:rsidRPr="00635803">
              <w:rPr>
                <w:rFonts w:asciiTheme="minorHAnsi" w:hAnsiTheme="minorHAnsi" w:cstheme="minorHAnsi"/>
                <w:spacing w:val="-3"/>
                <w:sz w:val="22"/>
                <w:szCs w:val="22"/>
              </w:rPr>
              <w:t>revenue</w:t>
            </w:r>
            <w:r w:rsidR="00947D28" w:rsidRPr="00635803">
              <w:rPr>
                <w:rFonts w:asciiTheme="minorHAnsi" w:hAnsiTheme="minorHAnsi" w:cstheme="minorHAnsi"/>
                <w:spacing w:val="-3"/>
                <w:sz w:val="22"/>
                <w:szCs w:val="22"/>
              </w:rPr>
              <w:t xml:space="preserve"> </w:t>
            </w:r>
            <w:r w:rsidR="00AF5B8C">
              <w:rPr>
                <w:rFonts w:asciiTheme="minorHAnsi" w:hAnsiTheme="minorHAnsi" w:cstheme="minorHAnsi"/>
                <w:spacing w:val="-3"/>
                <w:sz w:val="22"/>
                <w:szCs w:val="22"/>
              </w:rPr>
              <w:t xml:space="preserve">for the Trust </w:t>
            </w:r>
            <w:r w:rsidR="00947D28" w:rsidRPr="00635803">
              <w:rPr>
                <w:rFonts w:asciiTheme="minorHAnsi" w:hAnsiTheme="minorHAnsi" w:cstheme="minorHAnsi"/>
                <w:spacing w:val="-3"/>
                <w:sz w:val="22"/>
                <w:szCs w:val="22"/>
              </w:rPr>
              <w:t xml:space="preserve">through </w:t>
            </w:r>
            <w:r w:rsidR="00635803" w:rsidRPr="00635803">
              <w:rPr>
                <w:rFonts w:asciiTheme="minorHAnsi" w:hAnsiTheme="minorHAnsi" w:cstheme="minorHAnsi"/>
                <w:spacing w:val="-3"/>
                <w:sz w:val="22"/>
                <w:szCs w:val="22"/>
              </w:rPr>
              <w:t>optimisation</w:t>
            </w:r>
            <w:r w:rsidR="00947D28" w:rsidRPr="00635803">
              <w:rPr>
                <w:rFonts w:asciiTheme="minorHAnsi" w:hAnsiTheme="minorHAnsi" w:cstheme="minorHAnsi"/>
                <w:spacing w:val="-3"/>
                <w:sz w:val="22"/>
                <w:szCs w:val="22"/>
              </w:rPr>
              <w:t xml:space="preserve"> of staff resources</w:t>
            </w:r>
            <w:r w:rsidR="00AF5B8C">
              <w:rPr>
                <w:rFonts w:asciiTheme="minorHAnsi" w:hAnsiTheme="minorHAnsi" w:cstheme="minorHAnsi"/>
                <w:spacing w:val="-3"/>
                <w:sz w:val="22"/>
                <w:szCs w:val="22"/>
              </w:rPr>
              <w:t xml:space="preserve"> and equipment ensuring</w:t>
            </w:r>
            <w:r w:rsidR="00947D28" w:rsidRPr="00635803">
              <w:rPr>
                <w:rFonts w:asciiTheme="minorHAnsi" w:hAnsiTheme="minorHAnsi" w:cstheme="minorHAnsi"/>
                <w:spacing w:val="-3"/>
                <w:sz w:val="22"/>
                <w:szCs w:val="22"/>
              </w:rPr>
              <w:t xml:space="preserve"> </w:t>
            </w:r>
            <w:r w:rsidR="00700CF7" w:rsidRPr="00635803">
              <w:rPr>
                <w:rFonts w:asciiTheme="minorHAnsi" w:hAnsiTheme="minorHAnsi" w:cstheme="minorHAnsi"/>
                <w:spacing w:val="-3"/>
                <w:sz w:val="22"/>
                <w:szCs w:val="22"/>
              </w:rPr>
              <w:t xml:space="preserve">compliance with </w:t>
            </w:r>
            <w:r w:rsidR="00AF5B8C">
              <w:rPr>
                <w:rFonts w:asciiTheme="minorHAnsi" w:hAnsiTheme="minorHAnsi" w:cstheme="minorHAnsi"/>
                <w:spacing w:val="-3"/>
                <w:sz w:val="22"/>
                <w:szCs w:val="22"/>
              </w:rPr>
              <w:t xml:space="preserve">a complex range of </w:t>
            </w:r>
            <w:r w:rsidR="00700CF7" w:rsidRPr="00635803">
              <w:rPr>
                <w:rFonts w:asciiTheme="minorHAnsi" w:hAnsiTheme="minorHAnsi" w:cstheme="minorHAnsi"/>
                <w:spacing w:val="-3"/>
                <w:sz w:val="22"/>
                <w:szCs w:val="22"/>
              </w:rPr>
              <w:t xml:space="preserve">legislation, national NHS </w:t>
            </w:r>
            <w:r w:rsidR="00FC02AE" w:rsidRPr="00635803">
              <w:rPr>
                <w:rFonts w:asciiTheme="minorHAnsi" w:hAnsiTheme="minorHAnsi" w:cstheme="minorHAnsi"/>
                <w:spacing w:val="-3"/>
                <w:sz w:val="22"/>
                <w:szCs w:val="22"/>
              </w:rPr>
              <w:t>mandates, and</w:t>
            </w:r>
            <w:r w:rsidR="00700CF7" w:rsidRPr="00635803">
              <w:rPr>
                <w:rFonts w:asciiTheme="minorHAnsi" w:hAnsiTheme="minorHAnsi" w:cstheme="minorHAnsi"/>
                <w:spacing w:val="-3"/>
                <w:sz w:val="22"/>
                <w:szCs w:val="22"/>
              </w:rPr>
              <w:t xml:space="preserve"> local </w:t>
            </w:r>
            <w:r w:rsidR="00947D28" w:rsidRPr="00635803">
              <w:rPr>
                <w:rFonts w:asciiTheme="minorHAnsi" w:hAnsiTheme="minorHAnsi" w:cstheme="minorHAnsi"/>
                <w:spacing w:val="-3"/>
                <w:sz w:val="22"/>
                <w:szCs w:val="22"/>
              </w:rPr>
              <w:t>polic</w:t>
            </w:r>
            <w:r w:rsidR="00700CF7" w:rsidRPr="00635803">
              <w:rPr>
                <w:rFonts w:asciiTheme="minorHAnsi" w:hAnsiTheme="minorHAnsi" w:cstheme="minorHAnsi"/>
                <w:spacing w:val="-3"/>
                <w:sz w:val="22"/>
                <w:szCs w:val="22"/>
              </w:rPr>
              <w:t>ies</w:t>
            </w:r>
            <w:r w:rsidR="00947D28" w:rsidRPr="00635803">
              <w:rPr>
                <w:rFonts w:asciiTheme="minorHAnsi" w:hAnsiTheme="minorHAnsi" w:cstheme="minorHAnsi"/>
                <w:spacing w:val="-3"/>
                <w:sz w:val="22"/>
                <w:szCs w:val="22"/>
              </w:rPr>
              <w:t xml:space="preserve">.  </w:t>
            </w:r>
          </w:p>
          <w:p w14:paraId="52E511A1" w14:textId="77777777" w:rsidR="002C6DA8" w:rsidRPr="00635803" w:rsidRDefault="003E58DE" w:rsidP="005F1C7D">
            <w:pPr>
              <w:tabs>
                <w:tab w:val="left" w:pos="-720"/>
              </w:tabs>
              <w:suppressAutoHyphens/>
              <w:spacing w:before="60" w:after="60"/>
              <w:rPr>
                <w:rFonts w:asciiTheme="minorHAnsi" w:hAnsiTheme="minorHAnsi" w:cstheme="minorHAnsi"/>
                <w:spacing w:val="-3"/>
                <w:sz w:val="22"/>
                <w:szCs w:val="22"/>
              </w:rPr>
            </w:pPr>
            <w:r w:rsidRPr="00635803">
              <w:rPr>
                <w:rFonts w:asciiTheme="minorHAnsi" w:hAnsiTheme="minorHAnsi" w:cstheme="minorHAnsi"/>
                <w:spacing w:val="-3"/>
                <w:sz w:val="22"/>
                <w:szCs w:val="22"/>
              </w:rPr>
              <w:t>The service</w:t>
            </w:r>
            <w:r w:rsidR="00BB5DC0" w:rsidRPr="00635803">
              <w:rPr>
                <w:rFonts w:asciiTheme="minorHAnsi" w:hAnsiTheme="minorHAnsi" w:cstheme="minorHAnsi"/>
                <w:spacing w:val="-3"/>
                <w:sz w:val="22"/>
                <w:szCs w:val="22"/>
              </w:rPr>
              <w:t xml:space="preserve"> operates 24/7/365 with exceptionally high levels of demand and often in a challenging business continuity status.</w:t>
            </w:r>
          </w:p>
          <w:p w14:paraId="38E23ACF" w14:textId="4293EA10" w:rsidR="00E93FB8" w:rsidRDefault="00700CF7" w:rsidP="005F1C7D">
            <w:pPr>
              <w:tabs>
                <w:tab w:val="left" w:pos="-720"/>
              </w:tabs>
              <w:suppressAutoHyphens/>
              <w:spacing w:after="60"/>
              <w:rPr>
                <w:rFonts w:asciiTheme="minorHAnsi" w:hAnsiTheme="minorHAnsi" w:cstheme="minorHAnsi"/>
                <w:spacing w:val="-3"/>
                <w:sz w:val="22"/>
                <w:szCs w:val="22"/>
              </w:rPr>
            </w:pPr>
            <w:r w:rsidRPr="00635803">
              <w:rPr>
                <w:rFonts w:asciiTheme="minorHAnsi" w:hAnsiTheme="minorHAnsi" w:cstheme="minorHAnsi"/>
                <w:spacing w:val="-3"/>
                <w:sz w:val="22"/>
                <w:szCs w:val="22"/>
              </w:rPr>
              <w:t xml:space="preserve">As the </w:t>
            </w:r>
            <w:r w:rsidRPr="002B53B4">
              <w:rPr>
                <w:rFonts w:asciiTheme="minorHAnsi" w:hAnsiTheme="minorHAnsi" w:cstheme="minorHAnsi"/>
                <w:spacing w:val="-3"/>
                <w:sz w:val="22"/>
                <w:szCs w:val="22"/>
              </w:rPr>
              <w:t>recognised professional specialist in parking and travel matters, t</w:t>
            </w:r>
            <w:r w:rsidR="002C6DA8" w:rsidRPr="002B53B4">
              <w:rPr>
                <w:rFonts w:asciiTheme="minorHAnsi" w:hAnsiTheme="minorHAnsi" w:cstheme="minorHAnsi"/>
                <w:spacing w:val="-3"/>
                <w:sz w:val="22"/>
                <w:szCs w:val="22"/>
              </w:rPr>
              <w:t xml:space="preserve">o </w:t>
            </w:r>
            <w:r w:rsidR="00635803" w:rsidRPr="002B53B4">
              <w:rPr>
                <w:rFonts w:asciiTheme="minorHAnsi" w:hAnsiTheme="minorHAnsi" w:cstheme="minorHAnsi"/>
                <w:spacing w:val="-3"/>
                <w:sz w:val="22"/>
                <w:szCs w:val="22"/>
              </w:rPr>
              <w:t>provide expert advice</w:t>
            </w:r>
            <w:r w:rsidRPr="002B53B4">
              <w:rPr>
                <w:rFonts w:asciiTheme="minorHAnsi" w:hAnsiTheme="minorHAnsi" w:cstheme="minorHAnsi"/>
                <w:spacing w:val="-3"/>
                <w:sz w:val="22"/>
                <w:szCs w:val="22"/>
              </w:rPr>
              <w:t xml:space="preserve"> at both a strategic and local level</w:t>
            </w:r>
            <w:r w:rsidRPr="00635803">
              <w:rPr>
                <w:rFonts w:asciiTheme="minorHAnsi" w:hAnsiTheme="minorHAnsi" w:cstheme="minorHAnsi"/>
                <w:spacing w:val="-3"/>
                <w:sz w:val="22"/>
                <w:szCs w:val="22"/>
              </w:rPr>
              <w:t xml:space="preserve"> including as a key stakeholder in wider programmes, in particular </w:t>
            </w:r>
            <w:r w:rsidR="00E93FB8">
              <w:rPr>
                <w:rFonts w:asciiTheme="minorHAnsi" w:hAnsiTheme="minorHAnsi" w:cstheme="minorHAnsi"/>
                <w:spacing w:val="-3"/>
                <w:sz w:val="22"/>
                <w:szCs w:val="22"/>
              </w:rPr>
              <w:t>multi-million £</w:t>
            </w:r>
            <w:r w:rsidR="00635803" w:rsidRPr="00635803">
              <w:rPr>
                <w:rFonts w:asciiTheme="minorHAnsi" w:hAnsiTheme="minorHAnsi" w:cstheme="minorHAnsi"/>
                <w:spacing w:val="-3"/>
                <w:sz w:val="22"/>
                <w:szCs w:val="22"/>
              </w:rPr>
              <w:t xml:space="preserve"> </w:t>
            </w:r>
            <w:r w:rsidR="00CD1FBD">
              <w:rPr>
                <w:rFonts w:asciiTheme="minorHAnsi" w:hAnsiTheme="minorHAnsi" w:cstheme="minorHAnsi"/>
                <w:spacing w:val="-3"/>
                <w:sz w:val="22"/>
                <w:szCs w:val="22"/>
              </w:rPr>
              <w:t>c</w:t>
            </w:r>
            <w:r w:rsidRPr="00635803">
              <w:rPr>
                <w:rFonts w:asciiTheme="minorHAnsi" w:hAnsiTheme="minorHAnsi" w:cstheme="minorHAnsi"/>
                <w:spacing w:val="-3"/>
                <w:sz w:val="22"/>
                <w:szCs w:val="22"/>
              </w:rPr>
              <w:t>apital works</w:t>
            </w:r>
            <w:r w:rsidR="00635803" w:rsidRPr="00635803">
              <w:rPr>
                <w:rFonts w:asciiTheme="minorHAnsi" w:hAnsiTheme="minorHAnsi" w:cstheme="minorHAnsi"/>
                <w:spacing w:val="-3"/>
                <w:sz w:val="22"/>
                <w:szCs w:val="22"/>
              </w:rPr>
              <w:t xml:space="preserve"> programmes</w:t>
            </w:r>
            <w:r w:rsidR="002C6DA8" w:rsidRPr="00635803">
              <w:rPr>
                <w:rFonts w:asciiTheme="minorHAnsi" w:hAnsiTheme="minorHAnsi" w:cstheme="minorHAnsi"/>
                <w:spacing w:val="-3"/>
                <w:sz w:val="22"/>
                <w:szCs w:val="22"/>
              </w:rPr>
              <w:t>.</w:t>
            </w:r>
            <w:r w:rsidR="002F5725" w:rsidRPr="00635803">
              <w:rPr>
                <w:rFonts w:asciiTheme="minorHAnsi" w:hAnsiTheme="minorHAnsi" w:cstheme="minorHAnsi"/>
                <w:spacing w:val="-3"/>
                <w:sz w:val="22"/>
                <w:szCs w:val="22"/>
              </w:rPr>
              <w:t xml:space="preserve"> </w:t>
            </w:r>
          </w:p>
          <w:p w14:paraId="59F6F190" w14:textId="77777777" w:rsidR="002C6DA8" w:rsidRPr="00635803" w:rsidRDefault="00E93FB8" w:rsidP="005F1C7D">
            <w:pPr>
              <w:tabs>
                <w:tab w:val="left" w:pos="-720"/>
              </w:tabs>
              <w:suppressAutoHyphens/>
              <w:spacing w:after="60"/>
              <w:rPr>
                <w:rFonts w:asciiTheme="minorHAnsi" w:hAnsiTheme="minorHAnsi" w:cstheme="minorHAnsi"/>
                <w:spacing w:val="-3"/>
                <w:sz w:val="22"/>
                <w:szCs w:val="22"/>
              </w:rPr>
            </w:pPr>
            <w:r>
              <w:rPr>
                <w:rFonts w:asciiTheme="minorHAnsi" w:hAnsiTheme="minorHAnsi" w:cstheme="minorHAnsi"/>
                <w:spacing w:val="-3"/>
                <w:sz w:val="22"/>
                <w:szCs w:val="22"/>
              </w:rPr>
              <w:t>As</w:t>
            </w:r>
            <w:r w:rsidR="002F5725" w:rsidRPr="00635803">
              <w:rPr>
                <w:rFonts w:asciiTheme="minorHAnsi" w:hAnsiTheme="minorHAnsi" w:cstheme="minorHAnsi"/>
                <w:spacing w:val="-3"/>
                <w:sz w:val="22"/>
                <w:szCs w:val="22"/>
              </w:rPr>
              <w:t xml:space="preserve"> </w:t>
            </w:r>
            <w:r>
              <w:rPr>
                <w:rFonts w:asciiTheme="minorHAnsi" w:hAnsiTheme="minorHAnsi" w:cstheme="minorHAnsi"/>
                <w:spacing w:val="-3"/>
                <w:sz w:val="22"/>
                <w:szCs w:val="22"/>
              </w:rPr>
              <w:t>A</w:t>
            </w:r>
            <w:r w:rsidR="002F5725" w:rsidRPr="00635803">
              <w:rPr>
                <w:rFonts w:asciiTheme="minorHAnsi" w:hAnsiTheme="minorHAnsi" w:cstheme="minorHAnsi"/>
                <w:spacing w:val="-3"/>
                <w:sz w:val="22"/>
                <w:szCs w:val="22"/>
              </w:rPr>
              <w:t xml:space="preserve">ppointed </w:t>
            </w:r>
            <w:r>
              <w:rPr>
                <w:rFonts w:asciiTheme="minorHAnsi" w:hAnsiTheme="minorHAnsi" w:cstheme="minorHAnsi"/>
                <w:spacing w:val="-3"/>
                <w:sz w:val="22"/>
                <w:szCs w:val="22"/>
              </w:rPr>
              <w:t>Person, lead</w:t>
            </w:r>
            <w:r w:rsidR="002F5725" w:rsidRPr="00635803">
              <w:rPr>
                <w:rFonts w:asciiTheme="minorHAnsi" w:hAnsiTheme="minorHAnsi" w:cstheme="minorHAnsi"/>
                <w:spacing w:val="-3"/>
                <w:sz w:val="22"/>
                <w:szCs w:val="22"/>
              </w:rPr>
              <w:t xml:space="preserve"> </w:t>
            </w:r>
            <w:r>
              <w:rPr>
                <w:rFonts w:asciiTheme="minorHAnsi" w:hAnsiTheme="minorHAnsi" w:cstheme="minorHAnsi"/>
                <w:spacing w:val="-3"/>
                <w:sz w:val="22"/>
                <w:szCs w:val="22"/>
              </w:rPr>
              <w:t>on</w:t>
            </w:r>
            <w:r w:rsidR="002F5725" w:rsidRPr="00635803">
              <w:rPr>
                <w:rFonts w:asciiTheme="minorHAnsi" w:hAnsiTheme="minorHAnsi" w:cstheme="minorHAnsi"/>
                <w:spacing w:val="-3"/>
                <w:sz w:val="22"/>
                <w:szCs w:val="22"/>
              </w:rPr>
              <w:t xml:space="preserve"> </w:t>
            </w:r>
            <w:r w:rsidR="00B44444" w:rsidRPr="00635803">
              <w:rPr>
                <w:rFonts w:asciiTheme="minorHAnsi" w:hAnsiTheme="minorHAnsi" w:cstheme="minorHAnsi"/>
                <w:spacing w:val="-3"/>
                <w:sz w:val="22"/>
                <w:szCs w:val="22"/>
              </w:rPr>
              <w:t xml:space="preserve">all </w:t>
            </w:r>
            <w:r>
              <w:rPr>
                <w:rFonts w:asciiTheme="minorHAnsi" w:hAnsiTheme="minorHAnsi" w:cstheme="minorHAnsi"/>
                <w:spacing w:val="-3"/>
                <w:sz w:val="22"/>
                <w:szCs w:val="22"/>
              </w:rPr>
              <w:t xml:space="preserve">parking and travel </w:t>
            </w:r>
            <w:r w:rsidR="002F5725" w:rsidRPr="00635803">
              <w:rPr>
                <w:rFonts w:asciiTheme="minorHAnsi" w:hAnsiTheme="minorHAnsi" w:cstheme="minorHAnsi"/>
                <w:spacing w:val="-3"/>
                <w:sz w:val="22"/>
                <w:szCs w:val="22"/>
              </w:rPr>
              <w:t xml:space="preserve">regulatory </w:t>
            </w:r>
            <w:r w:rsidR="007F6271" w:rsidRPr="00635803">
              <w:rPr>
                <w:rFonts w:asciiTheme="minorHAnsi" w:hAnsiTheme="minorHAnsi" w:cstheme="minorHAnsi"/>
                <w:spacing w:val="-3"/>
                <w:sz w:val="22"/>
                <w:szCs w:val="22"/>
              </w:rPr>
              <w:t>matters, including</w:t>
            </w:r>
            <w:r w:rsidR="002F5725" w:rsidRPr="00635803">
              <w:rPr>
                <w:rFonts w:asciiTheme="minorHAnsi" w:hAnsiTheme="minorHAnsi" w:cstheme="minorHAnsi"/>
                <w:spacing w:val="-3"/>
                <w:sz w:val="22"/>
                <w:szCs w:val="22"/>
              </w:rPr>
              <w:t xml:space="preserve"> </w:t>
            </w:r>
            <w:r>
              <w:rPr>
                <w:rFonts w:asciiTheme="minorHAnsi" w:hAnsiTheme="minorHAnsi" w:cstheme="minorHAnsi"/>
                <w:spacing w:val="-3"/>
                <w:sz w:val="22"/>
                <w:szCs w:val="22"/>
              </w:rPr>
              <w:t>BPA</w:t>
            </w:r>
            <w:r w:rsidR="007F6271" w:rsidRPr="00635803">
              <w:rPr>
                <w:rFonts w:asciiTheme="minorHAnsi" w:hAnsiTheme="minorHAnsi" w:cstheme="minorHAnsi"/>
                <w:spacing w:val="-3"/>
                <w:sz w:val="22"/>
                <w:szCs w:val="22"/>
              </w:rPr>
              <w:t xml:space="preserve"> accreditation</w:t>
            </w:r>
            <w:r w:rsidR="002F5725" w:rsidRPr="00635803">
              <w:rPr>
                <w:rFonts w:asciiTheme="minorHAnsi" w:hAnsiTheme="minorHAnsi" w:cstheme="minorHAnsi"/>
                <w:spacing w:val="-3"/>
                <w:sz w:val="22"/>
                <w:szCs w:val="22"/>
              </w:rPr>
              <w:t xml:space="preserve"> and DVLA licens</w:t>
            </w:r>
            <w:r w:rsidR="007F6271" w:rsidRPr="00635803">
              <w:rPr>
                <w:rFonts w:asciiTheme="minorHAnsi" w:hAnsiTheme="minorHAnsi" w:cstheme="minorHAnsi"/>
                <w:spacing w:val="-3"/>
                <w:sz w:val="22"/>
                <w:szCs w:val="22"/>
              </w:rPr>
              <w:t>ing</w:t>
            </w:r>
            <w:r w:rsidR="002F5725" w:rsidRPr="00635803">
              <w:rPr>
                <w:rFonts w:asciiTheme="minorHAnsi" w:hAnsiTheme="minorHAnsi" w:cstheme="minorHAnsi"/>
                <w:spacing w:val="-3"/>
                <w:sz w:val="22"/>
                <w:szCs w:val="22"/>
              </w:rPr>
              <w:t>.</w:t>
            </w:r>
          </w:p>
          <w:p w14:paraId="719DFD66" w14:textId="3FD51909" w:rsidR="002F5725" w:rsidRPr="00217F49" w:rsidRDefault="00CD1FBD" w:rsidP="005F1C7D">
            <w:pPr>
              <w:tabs>
                <w:tab w:val="left" w:pos="-720"/>
              </w:tabs>
              <w:suppressAutoHyphens/>
              <w:spacing w:after="60"/>
              <w:rPr>
                <w:rFonts w:asciiTheme="minorHAnsi" w:hAnsiTheme="minorHAnsi" w:cstheme="minorHAnsi"/>
                <w:spacing w:val="-3"/>
                <w:sz w:val="22"/>
                <w:szCs w:val="22"/>
              </w:rPr>
            </w:pPr>
            <w:r>
              <w:rPr>
                <w:rFonts w:asciiTheme="minorHAnsi" w:hAnsiTheme="minorHAnsi" w:cstheme="minorHAnsi"/>
                <w:spacing w:val="-3"/>
                <w:sz w:val="22"/>
                <w:szCs w:val="22"/>
              </w:rPr>
              <w:t>B</w:t>
            </w:r>
            <w:r w:rsidR="00B44444" w:rsidRPr="002B53B4">
              <w:rPr>
                <w:rFonts w:asciiTheme="minorHAnsi" w:hAnsiTheme="minorHAnsi" w:cstheme="minorHAnsi"/>
                <w:spacing w:val="-3"/>
                <w:sz w:val="22"/>
                <w:szCs w:val="22"/>
              </w:rPr>
              <w:t xml:space="preserve">e </w:t>
            </w:r>
            <w:r w:rsidR="00635803" w:rsidRPr="002B53B4">
              <w:rPr>
                <w:rFonts w:asciiTheme="minorHAnsi" w:hAnsiTheme="minorHAnsi" w:cstheme="minorHAnsi"/>
                <w:spacing w:val="-3"/>
                <w:sz w:val="22"/>
                <w:szCs w:val="22"/>
              </w:rPr>
              <w:t>responsible</w:t>
            </w:r>
            <w:r w:rsidR="00B44444" w:rsidRPr="002B53B4">
              <w:rPr>
                <w:rFonts w:asciiTheme="minorHAnsi" w:hAnsiTheme="minorHAnsi" w:cstheme="minorHAnsi"/>
                <w:spacing w:val="-3"/>
                <w:sz w:val="22"/>
                <w:szCs w:val="22"/>
              </w:rPr>
              <w:t xml:space="preserve"> for</w:t>
            </w:r>
            <w:r w:rsidR="002F5725" w:rsidRPr="002B53B4">
              <w:rPr>
                <w:rFonts w:asciiTheme="minorHAnsi" w:hAnsiTheme="minorHAnsi" w:cstheme="minorHAnsi"/>
                <w:spacing w:val="-3"/>
                <w:sz w:val="22"/>
                <w:szCs w:val="22"/>
              </w:rPr>
              <w:t xml:space="preserve"> all </w:t>
            </w:r>
            <w:r w:rsidR="00635803" w:rsidRPr="002B53B4">
              <w:rPr>
                <w:rFonts w:asciiTheme="minorHAnsi" w:hAnsiTheme="minorHAnsi" w:cstheme="minorHAnsi"/>
                <w:spacing w:val="-3"/>
                <w:sz w:val="22"/>
                <w:szCs w:val="22"/>
              </w:rPr>
              <w:t xml:space="preserve">aspects of </w:t>
            </w:r>
            <w:r w:rsidR="002F5725" w:rsidRPr="002B53B4">
              <w:rPr>
                <w:rFonts w:asciiTheme="minorHAnsi" w:hAnsiTheme="minorHAnsi" w:cstheme="minorHAnsi"/>
                <w:spacing w:val="-3"/>
                <w:sz w:val="22"/>
                <w:szCs w:val="22"/>
              </w:rPr>
              <w:t xml:space="preserve">complaint </w:t>
            </w:r>
            <w:r w:rsidR="00635803" w:rsidRPr="002B53B4">
              <w:rPr>
                <w:rFonts w:asciiTheme="minorHAnsi" w:hAnsiTheme="minorHAnsi" w:cstheme="minorHAnsi"/>
                <w:spacing w:val="-3"/>
                <w:sz w:val="22"/>
                <w:szCs w:val="22"/>
              </w:rPr>
              <w:t>management</w:t>
            </w:r>
            <w:r w:rsidR="002F5725" w:rsidRPr="002B53B4">
              <w:rPr>
                <w:rFonts w:asciiTheme="minorHAnsi" w:hAnsiTheme="minorHAnsi" w:cstheme="minorHAnsi"/>
                <w:spacing w:val="-3"/>
                <w:sz w:val="22"/>
                <w:szCs w:val="22"/>
              </w:rPr>
              <w:t xml:space="preserve"> and Freedom of Information requests pertaining to the service,</w:t>
            </w:r>
            <w:r w:rsidR="002F5725" w:rsidRPr="00635803">
              <w:rPr>
                <w:rFonts w:asciiTheme="minorHAnsi" w:hAnsiTheme="minorHAnsi" w:cstheme="minorHAnsi"/>
                <w:spacing w:val="-3"/>
                <w:sz w:val="22"/>
                <w:szCs w:val="22"/>
              </w:rPr>
              <w:t xml:space="preserve"> ensuring learning and root-cause analysis is carried out to identify and </w:t>
            </w:r>
            <w:r w:rsidR="007F6271" w:rsidRPr="00635803">
              <w:rPr>
                <w:rFonts w:asciiTheme="minorHAnsi" w:hAnsiTheme="minorHAnsi" w:cstheme="minorHAnsi"/>
                <w:spacing w:val="-3"/>
                <w:sz w:val="22"/>
                <w:szCs w:val="22"/>
              </w:rPr>
              <w:t>instigate</w:t>
            </w:r>
            <w:r w:rsidR="002F5725" w:rsidRPr="00635803">
              <w:rPr>
                <w:rFonts w:asciiTheme="minorHAnsi" w:hAnsiTheme="minorHAnsi" w:cstheme="minorHAnsi"/>
                <w:spacing w:val="-3"/>
                <w:sz w:val="22"/>
                <w:szCs w:val="22"/>
              </w:rPr>
              <w:t xml:space="preserve"> service improvements, implement quality and risk control measures and contribute to cost savings and efficiencies.</w:t>
            </w:r>
          </w:p>
          <w:p w14:paraId="550F14F6" w14:textId="7422E731" w:rsidR="00432F14" w:rsidRPr="00217F49" w:rsidRDefault="009C693E" w:rsidP="005F1C7D">
            <w:pPr>
              <w:tabs>
                <w:tab w:val="left" w:pos="-720"/>
              </w:tabs>
              <w:suppressAutoHyphens/>
              <w:spacing w:after="60"/>
              <w:rPr>
                <w:rFonts w:asciiTheme="minorHAnsi" w:hAnsiTheme="minorHAnsi" w:cstheme="minorHAnsi"/>
                <w:spacing w:val="-3"/>
                <w:sz w:val="22"/>
                <w:szCs w:val="22"/>
              </w:rPr>
            </w:pPr>
            <w:r w:rsidRPr="002B53B4">
              <w:rPr>
                <w:rFonts w:asciiTheme="minorHAnsi" w:hAnsiTheme="minorHAnsi" w:cstheme="minorHAnsi"/>
                <w:spacing w:val="-3"/>
                <w:sz w:val="22"/>
                <w:szCs w:val="22"/>
              </w:rPr>
              <w:t xml:space="preserve">In alignment with the Trust’s emerging clinical strategy and Capital works </w:t>
            </w:r>
            <w:r w:rsidR="00E93FB8" w:rsidRPr="002B53B4">
              <w:rPr>
                <w:rFonts w:asciiTheme="minorHAnsi" w:hAnsiTheme="minorHAnsi" w:cstheme="minorHAnsi"/>
                <w:spacing w:val="-3"/>
                <w:sz w:val="22"/>
                <w:szCs w:val="22"/>
              </w:rPr>
              <w:t>programme</w:t>
            </w:r>
            <w:r w:rsidRPr="002B53B4">
              <w:rPr>
                <w:rFonts w:asciiTheme="minorHAnsi" w:hAnsiTheme="minorHAnsi" w:cstheme="minorHAnsi"/>
                <w:spacing w:val="-3"/>
                <w:sz w:val="22"/>
                <w:szCs w:val="22"/>
              </w:rPr>
              <w:t xml:space="preserve">, </w:t>
            </w:r>
            <w:r w:rsidR="00E93FB8" w:rsidRPr="002B53B4">
              <w:rPr>
                <w:rFonts w:asciiTheme="minorHAnsi" w:hAnsiTheme="minorHAnsi" w:cstheme="minorHAnsi"/>
                <w:spacing w:val="-3"/>
                <w:sz w:val="22"/>
                <w:szCs w:val="22"/>
              </w:rPr>
              <w:t>implement</w:t>
            </w:r>
            <w:r w:rsidR="00635803" w:rsidRPr="002B53B4">
              <w:rPr>
                <w:rFonts w:asciiTheme="minorHAnsi" w:hAnsiTheme="minorHAnsi" w:cstheme="minorHAnsi"/>
                <w:spacing w:val="-3"/>
                <w:sz w:val="22"/>
                <w:szCs w:val="22"/>
              </w:rPr>
              <w:t xml:space="preserve"> a </w:t>
            </w:r>
            <w:proofErr w:type="gramStart"/>
            <w:r w:rsidR="002B53B4" w:rsidRPr="002B53B4">
              <w:rPr>
                <w:rFonts w:asciiTheme="minorHAnsi" w:hAnsiTheme="minorHAnsi" w:cstheme="minorHAnsi"/>
                <w:spacing w:val="-3"/>
                <w:sz w:val="22"/>
                <w:szCs w:val="22"/>
              </w:rPr>
              <w:t>3</w:t>
            </w:r>
            <w:r w:rsidR="00635803" w:rsidRPr="002B53B4">
              <w:rPr>
                <w:rFonts w:asciiTheme="minorHAnsi" w:hAnsiTheme="minorHAnsi" w:cstheme="minorHAnsi"/>
                <w:spacing w:val="-3"/>
                <w:sz w:val="22"/>
                <w:szCs w:val="22"/>
              </w:rPr>
              <w:t xml:space="preserve"> year</w:t>
            </w:r>
            <w:proofErr w:type="gramEnd"/>
            <w:r w:rsidR="00635803" w:rsidRPr="002B53B4">
              <w:rPr>
                <w:rFonts w:asciiTheme="minorHAnsi" w:hAnsiTheme="minorHAnsi" w:cstheme="minorHAnsi"/>
                <w:spacing w:val="-3"/>
                <w:sz w:val="22"/>
                <w:szCs w:val="22"/>
              </w:rPr>
              <w:t xml:space="preserve"> </w:t>
            </w:r>
            <w:r w:rsidR="00E93FB8" w:rsidRPr="002B53B4">
              <w:rPr>
                <w:rFonts w:asciiTheme="minorHAnsi" w:hAnsiTheme="minorHAnsi" w:cstheme="minorHAnsi"/>
                <w:spacing w:val="-3"/>
                <w:sz w:val="22"/>
                <w:szCs w:val="22"/>
              </w:rPr>
              <w:t>plan</w:t>
            </w:r>
            <w:r w:rsidR="00635803" w:rsidRPr="002B53B4">
              <w:rPr>
                <w:rFonts w:asciiTheme="minorHAnsi" w:hAnsiTheme="minorHAnsi" w:cstheme="minorHAnsi"/>
                <w:spacing w:val="-3"/>
                <w:sz w:val="22"/>
                <w:szCs w:val="22"/>
              </w:rPr>
              <w:t xml:space="preserve"> to invest </w:t>
            </w:r>
            <w:r w:rsidR="00CD1FBD">
              <w:rPr>
                <w:rFonts w:asciiTheme="minorHAnsi" w:hAnsiTheme="minorHAnsi" w:cstheme="minorHAnsi"/>
                <w:spacing w:val="-3"/>
                <w:sz w:val="22"/>
                <w:szCs w:val="22"/>
              </w:rPr>
              <w:t>~</w:t>
            </w:r>
            <w:r w:rsidR="00B44444" w:rsidRPr="002B53B4">
              <w:rPr>
                <w:rFonts w:asciiTheme="minorHAnsi" w:hAnsiTheme="minorHAnsi" w:cstheme="minorHAnsi"/>
                <w:spacing w:val="-3"/>
                <w:sz w:val="22"/>
                <w:szCs w:val="22"/>
              </w:rPr>
              <w:t xml:space="preserve">£0.5m </w:t>
            </w:r>
            <w:r w:rsidR="0033401C" w:rsidRPr="002B53B4">
              <w:rPr>
                <w:rFonts w:asciiTheme="minorHAnsi" w:hAnsiTheme="minorHAnsi" w:cstheme="minorHAnsi"/>
                <w:spacing w:val="-3"/>
                <w:sz w:val="22"/>
                <w:szCs w:val="22"/>
              </w:rPr>
              <w:t>annually</w:t>
            </w:r>
            <w:r w:rsidR="00B44444" w:rsidRPr="002B53B4">
              <w:rPr>
                <w:rFonts w:asciiTheme="minorHAnsi" w:hAnsiTheme="minorHAnsi" w:cstheme="minorHAnsi"/>
                <w:spacing w:val="-3"/>
                <w:sz w:val="22"/>
                <w:szCs w:val="22"/>
              </w:rPr>
              <w:t xml:space="preserve"> in car park </w:t>
            </w:r>
            <w:r w:rsidR="00635803" w:rsidRPr="002B53B4">
              <w:rPr>
                <w:rFonts w:asciiTheme="minorHAnsi" w:hAnsiTheme="minorHAnsi" w:cstheme="minorHAnsi"/>
                <w:spacing w:val="-3"/>
                <w:sz w:val="22"/>
                <w:szCs w:val="22"/>
              </w:rPr>
              <w:t xml:space="preserve">improvement </w:t>
            </w:r>
            <w:r w:rsidR="00B44444" w:rsidRPr="002B53B4">
              <w:rPr>
                <w:rFonts w:asciiTheme="minorHAnsi" w:hAnsiTheme="minorHAnsi" w:cstheme="minorHAnsi"/>
                <w:spacing w:val="-3"/>
                <w:sz w:val="22"/>
                <w:szCs w:val="22"/>
              </w:rPr>
              <w:t xml:space="preserve">works, </w:t>
            </w:r>
            <w:r w:rsidR="0033401C" w:rsidRPr="002B53B4">
              <w:rPr>
                <w:rFonts w:asciiTheme="minorHAnsi" w:hAnsiTheme="minorHAnsi" w:cstheme="minorHAnsi"/>
                <w:spacing w:val="-3"/>
                <w:sz w:val="22"/>
                <w:szCs w:val="22"/>
              </w:rPr>
              <w:t>with responsibility for</w:t>
            </w:r>
            <w:r w:rsidR="00B44444" w:rsidRPr="002B53B4">
              <w:rPr>
                <w:rFonts w:asciiTheme="minorHAnsi" w:hAnsiTheme="minorHAnsi" w:cstheme="minorHAnsi"/>
                <w:spacing w:val="-3"/>
                <w:sz w:val="22"/>
                <w:szCs w:val="22"/>
              </w:rPr>
              <w:t xml:space="preserve"> the</w:t>
            </w:r>
            <w:r w:rsidR="00B44444" w:rsidRPr="0033401C">
              <w:rPr>
                <w:rFonts w:asciiTheme="minorHAnsi" w:hAnsiTheme="minorHAnsi" w:cstheme="minorHAnsi"/>
                <w:spacing w:val="-3"/>
                <w:sz w:val="22"/>
                <w:szCs w:val="22"/>
              </w:rPr>
              <w:t xml:space="preserve"> delivery of multiple projects in </w:t>
            </w:r>
            <w:r w:rsidR="00AA3AB9">
              <w:rPr>
                <w:rFonts w:asciiTheme="minorHAnsi" w:hAnsiTheme="minorHAnsi" w:cstheme="minorHAnsi"/>
                <w:spacing w:val="-3"/>
                <w:sz w:val="22"/>
                <w:szCs w:val="22"/>
              </w:rPr>
              <w:t>partnership</w:t>
            </w:r>
            <w:r w:rsidR="00B44444" w:rsidRPr="0033401C">
              <w:rPr>
                <w:rFonts w:asciiTheme="minorHAnsi" w:hAnsiTheme="minorHAnsi" w:cstheme="minorHAnsi"/>
                <w:spacing w:val="-3"/>
                <w:sz w:val="22"/>
                <w:szCs w:val="22"/>
              </w:rPr>
              <w:t xml:space="preserve"> with </w:t>
            </w:r>
            <w:r w:rsidR="00A86C10">
              <w:rPr>
                <w:rFonts w:asciiTheme="minorHAnsi" w:hAnsiTheme="minorHAnsi" w:cstheme="minorHAnsi"/>
                <w:spacing w:val="-3"/>
                <w:sz w:val="22"/>
                <w:szCs w:val="22"/>
              </w:rPr>
              <w:t xml:space="preserve">Heads of </w:t>
            </w:r>
            <w:r w:rsidR="00B44444" w:rsidRPr="0033401C">
              <w:rPr>
                <w:rFonts w:asciiTheme="minorHAnsi" w:hAnsiTheme="minorHAnsi" w:cstheme="minorHAnsi"/>
                <w:spacing w:val="-3"/>
                <w:sz w:val="22"/>
                <w:szCs w:val="22"/>
              </w:rPr>
              <w:t>Estates</w:t>
            </w:r>
            <w:r w:rsidR="00A86C10">
              <w:rPr>
                <w:rFonts w:asciiTheme="minorHAnsi" w:hAnsiTheme="minorHAnsi" w:cstheme="minorHAnsi"/>
                <w:spacing w:val="-3"/>
                <w:sz w:val="22"/>
                <w:szCs w:val="22"/>
              </w:rPr>
              <w:t>, Director o</w:t>
            </w:r>
            <w:r w:rsidR="00C3430A">
              <w:rPr>
                <w:rFonts w:asciiTheme="minorHAnsi" w:hAnsiTheme="minorHAnsi" w:cstheme="minorHAnsi"/>
                <w:spacing w:val="-3"/>
                <w:sz w:val="22"/>
                <w:szCs w:val="22"/>
              </w:rPr>
              <w:t>f</w:t>
            </w:r>
            <w:r w:rsidR="00A86C10">
              <w:rPr>
                <w:rFonts w:asciiTheme="minorHAnsi" w:hAnsiTheme="minorHAnsi" w:cstheme="minorHAnsi"/>
                <w:spacing w:val="-3"/>
                <w:sz w:val="22"/>
                <w:szCs w:val="22"/>
              </w:rPr>
              <w:t xml:space="preserve"> Capital</w:t>
            </w:r>
            <w:r w:rsidR="00B44444" w:rsidRPr="0033401C">
              <w:rPr>
                <w:rFonts w:asciiTheme="minorHAnsi" w:hAnsiTheme="minorHAnsi" w:cstheme="minorHAnsi"/>
                <w:spacing w:val="-3"/>
                <w:sz w:val="22"/>
                <w:szCs w:val="22"/>
              </w:rPr>
              <w:t xml:space="preserve"> and appointed contractors, </w:t>
            </w:r>
            <w:r w:rsidR="0033401C" w:rsidRPr="0033401C">
              <w:rPr>
                <w:rFonts w:asciiTheme="minorHAnsi" w:hAnsiTheme="minorHAnsi" w:cstheme="minorHAnsi"/>
                <w:spacing w:val="-3"/>
                <w:sz w:val="22"/>
                <w:szCs w:val="22"/>
              </w:rPr>
              <w:t>ensuring</w:t>
            </w:r>
            <w:r w:rsidR="00B44444" w:rsidRPr="0033401C">
              <w:rPr>
                <w:rFonts w:asciiTheme="minorHAnsi" w:hAnsiTheme="minorHAnsi" w:cstheme="minorHAnsi"/>
                <w:spacing w:val="-3"/>
                <w:sz w:val="22"/>
                <w:szCs w:val="22"/>
              </w:rPr>
              <w:t xml:space="preserve"> VFM and an improved experience for car park users.</w:t>
            </w:r>
          </w:p>
        </w:tc>
        <w:tc>
          <w:tcPr>
            <w:tcW w:w="3969" w:type="dxa"/>
            <w:shd w:val="clear" w:color="auto" w:fill="auto"/>
          </w:tcPr>
          <w:p w14:paraId="3EA3F237" w14:textId="77777777" w:rsidR="007F6271" w:rsidRDefault="00432F14" w:rsidP="00F64D09">
            <w:pPr>
              <w:spacing w:before="60" w:after="60"/>
              <w:rPr>
                <w:rFonts w:asciiTheme="minorHAnsi" w:hAnsiTheme="minorHAnsi"/>
                <w:sz w:val="22"/>
                <w:szCs w:val="20"/>
              </w:rPr>
            </w:pPr>
            <w:r w:rsidRPr="004C5AF6">
              <w:rPr>
                <w:rFonts w:asciiTheme="minorHAnsi" w:hAnsiTheme="minorHAnsi" w:cs="Arial"/>
                <w:b/>
                <w:sz w:val="22"/>
                <w:szCs w:val="20"/>
              </w:rPr>
              <w:t>Reports to:</w:t>
            </w:r>
            <w:r w:rsidRPr="004C5AF6">
              <w:rPr>
                <w:rFonts w:asciiTheme="minorHAnsi" w:hAnsiTheme="minorHAnsi"/>
                <w:sz w:val="22"/>
                <w:szCs w:val="20"/>
              </w:rPr>
              <w:t xml:space="preserve">  </w:t>
            </w:r>
          </w:p>
          <w:p w14:paraId="32900172" w14:textId="77777777" w:rsidR="00432F14" w:rsidRPr="004C5AF6" w:rsidRDefault="001824E3" w:rsidP="00F64D09">
            <w:pPr>
              <w:spacing w:before="60" w:after="60"/>
              <w:rPr>
                <w:rFonts w:asciiTheme="minorHAnsi" w:hAnsiTheme="minorHAnsi" w:cs="Arial"/>
                <w:sz w:val="22"/>
                <w:szCs w:val="20"/>
              </w:rPr>
            </w:pPr>
            <w:r w:rsidRPr="00066A7E">
              <w:rPr>
                <w:rFonts w:asciiTheme="minorHAnsi" w:hAnsiTheme="minorHAnsi" w:cs="Arial"/>
                <w:sz w:val="22"/>
                <w:szCs w:val="20"/>
              </w:rPr>
              <w:t>Head of Commercial Operations</w:t>
            </w:r>
          </w:p>
        </w:tc>
      </w:tr>
      <w:tr w:rsidR="00432F14" w:rsidRPr="002416CE" w14:paraId="0401C105" w14:textId="77777777" w:rsidTr="002416CE">
        <w:tc>
          <w:tcPr>
            <w:tcW w:w="11335" w:type="dxa"/>
            <w:gridSpan w:val="2"/>
            <w:vMerge/>
            <w:tcBorders>
              <w:bottom w:val="single" w:sz="4" w:space="0" w:color="auto"/>
            </w:tcBorders>
            <w:shd w:val="clear" w:color="auto" w:fill="auto"/>
          </w:tcPr>
          <w:p w14:paraId="288BF34E" w14:textId="77777777" w:rsidR="00432F14" w:rsidRPr="00217F49" w:rsidRDefault="00432F14" w:rsidP="00F64D09">
            <w:pPr>
              <w:rPr>
                <w:rFonts w:asciiTheme="minorHAnsi" w:hAnsiTheme="minorHAnsi" w:cs="Arial"/>
                <w:b/>
                <w:color w:val="FF0000"/>
                <w:sz w:val="22"/>
                <w:szCs w:val="22"/>
              </w:rPr>
            </w:pPr>
          </w:p>
        </w:tc>
        <w:tc>
          <w:tcPr>
            <w:tcW w:w="3969" w:type="dxa"/>
            <w:tcBorders>
              <w:bottom w:val="single" w:sz="4" w:space="0" w:color="auto"/>
            </w:tcBorders>
            <w:shd w:val="clear" w:color="auto" w:fill="auto"/>
          </w:tcPr>
          <w:p w14:paraId="1C01C3B1" w14:textId="77777777" w:rsidR="007F6271" w:rsidRDefault="00432F14" w:rsidP="005F1C7D">
            <w:pPr>
              <w:suppressAutoHyphens/>
              <w:spacing w:before="60" w:after="60"/>
              <w:rPr>
                <w:rFonts w:asciiTheme="minorHAnsi" w:hAnsiTheme="minorHAnsi" w:cs="Arial"/>
                <w:b/>
                <w:sz w:val="22"/>
                <w:szCs w:val="20"/>
              </w:rPr>
            </w:pPr>
            <w:r w:rsidRPr="004C5AF6">
              <w:rPr>
                <w:rFonts w:asciiTheme="minorHAnsi" w:hAnsiTheme="minorHAnsi" w:cs="Arial"/>
                <w:b/>
                <w:sz w:val="22"/>
                <w:szCs w:val="20"/>
              </w:rPr>
              <w:t xml:space="preserve">Base / Location: </w:t>
            </w:r>
          </w:p>
          <w:p w14:paraId="0ABD144D" w14:textId="77777777" w:rsidR="00A35AB3" w:rsidRPr="004C5AF6" w:rsidRDefault="002C6DA8" w:rsidP="005F1C7D">
            <w:pPr>
              <w:suppressAutoHyphens/>
              <w:spacing w:before="60" w:after="60"/>
              <w:rPr>
                <w:rFonts w:asciiTheme="minorHAnsi" w:hAnsiTheme="minorHAnsi" w:cs="Arial"/>
                <w:sz w:val="22"/>
                <w:szCs w:val="20"/>
              </w:rPr>
            </w:pPr>
            <w:r w:rsidRPr="004C5AF6">
              <w:rPr>
                <w:rFonts w:asciiTheme="minorHAnsi" w:hAnsiTheme="minorHAnsi" w:cs="Arial"/>
                <w:sz w:val="22"/>
                <w:szCs w:val="20"/>
              </w:rPr>
              <w:t>William Harvey Hospital</w:t>
            </w:r>
            <w:r w:rsidR="00B72F87" w:rsidRPr="004C5AF6">
              <w:rPr>
                <w:rFonts w:asciiTheme="minorHAnsi" w:hAnsiTheme="minorHAnsi" w:cs="Arial"/>
                <w:sz w:val="22"/>
                <w:szCs w:val="20"/>
              </w:rPr>
              <w:t xml:space="preserve"> (but can be set at site closest to home)</w:t>
            </w:r>
          </w:p>
          <w:p w14:paraId="12C08DE4" w14:textId="77777777" w:rsidR="001B284D" w:rsidRPr="004C5AF6" w:rsidRDefault="00BA67DD" w:rsidP="005F1C7D">
            <w:pPr>
              <w:suppressAutoHyphens/>
              <w:spacing w:after="60"/>
              <w:rPr>
                <w:rFonts w:asciiTheme="minorHAnsi" w:hAnsiTheme="minorHAnsi" w:cs="Arial"/>
                <w:sz w:val="22"/>
                <w:szCs w:val="20"/>
              </w:rPr>
            </w:pPr>
            <w:r w:rsidRPr="004C5AF6">
              <w:rPr>
                <w:rFonts w:asciiTheme="minorHAnsi" w:hAnsiTheme="minorHAnsi" w:cs="Arial"/>
                <w:sz w:val="22"/>
                <w:szCs w:val="20"/>
              </w:rPr>
              <w:t xml:space="preserve">Own </w:t>
            </w:r>
            <w:r w:rsidR="002C6DA8" w:rsidRPr="004C5AF6">
              <w:rPr>
                <w:rFonts w:asciiTheme="minorHAnsi" w:hAnsiTheme="minorHAnsi" w:cs="Arial"/>
                <w:sz w:val="22"/>
                <w:szCs w:val="20"/>
              </w:rPr>
              <w:t>transport</w:t>
            </w:r>
            <w:r w:rsidRPr="004C5AF6">
              <w:rPr>
                <w:rFonts w:asciiTheme="minorHAnsi" w:hAnsiTheme="minorHAnsi" w:cs="Arial"/>
                <w:sz w:val="22"/>
                <w:szCs w:val="20"/>
              </w:rPr>
              <w:t xml:space="preserve"> is essential</w:t>
            </w:r>
            <w:r w:rsidR="00A35AB3" w:rsidRPr="004C5AF6">
              <w:rPr>
                <w:rFonts w:asciiTheme="minorHAnsi" w:hAnsiTheme="minorHAnsi" w:cs="Arial"/>
                <w:sz w:val="22"/>
                <w:szCs w:val="20"/>
              </w:rPr>
              <w:t xml:space="preserve"> </w:t>
            </w:r>
            <w:r w:rsidR="00B72F87" w:rsidRPr="004C5AF6">
              <w:rPr>
                <w:rFonts w:asciiTheme="minorHAnsi" w:hAnsiTheme="minorHAnsi" w:cs="Arial"/>
                <w:sz w:val="22"/>
                <w:szCs w:val="20"/>
              </w:rPr>
              <w:t>due to frequent</w:t>
            </w:r>
            <w:r w:rsidR="00A35AB3" w:rsidRPr="004C5AF6">
              <w:rPr>
                <w:rFonts w:asciiTheme="minorHAnsi" w:hAnsiTheme="minorHAnsi" w:cs="Arial"/>
                <w:sz w:val="22"/>
                <w:szCs w:val="20"/>
              </w:rPr>
              <w:t xml:space="preserve"> travel between sites</w:t>
            </w:r>
            <w:r w:rsidR="00B72F87" w:rsidRPr="004C5AF6">
              <w:rPr>
                <w:rFonts w:asciiTheme="minorHAnsi" w:hAnsiTheme="minorHAnsi" w:cs="Arial"/>
                <w:sz w:val="22"/>
                <w:szCs w:val="20"/>
              </w:rPr>
              <w:t xml:space="preserve"> in this Trustwide role</w:t>
            </w:r>
            <w:r w:rsidR="00A35AB3" w:rsidRPr="004C5AF6">
              <w:rPr>
                <w:rFonts w:asciiTheme="minorHAnsi" w:hAnsiTheme="minorHAnsi" w:cs="Arial"/>
                <w:sz w:val="22"/>
                <w:szCs w:val="20"/>
              </w:rPr>
              <w:t>.</w:t>
            </w:r>
          </w:p>
          <w:p w14:paraId="001014FC" w14:textId="77777777" w:rsidR="00432F14" w:rsidRPr="004C5AF6" w:rsidRDefault="001B284D" w:rsidP="001B284D">
            <w:pPr>
              <w:spacing w:before="60" w:after="60"/>
              <w:rPr>
                <w:rFonts w:asciiTheme="minorHAnsi" w:hAnsiTheme="minorHAnsi" w:cs="Arial"/>
                <w:sz w:val="22"/>
                <w:szCs w:val="20"/>
              </w:rPr>
            </w:pPr>
            <w:r w:rsidRPr="004C5AF6">
              <w:rPr>
                <w:rFonts w:asciiTheme="minorHAnsi" w:hAnsiTheme="minorHAnsi" w:cs="Arial"/>
                <w:sz w:val="22"/>
                <w:szCs w:val="20"/>
              </w:rPr>
              <w:t xml:space="preserve">The post holder </w:t>
            </w:r>
            <w:r w:rsidR="00B72F87" w:rsidRPr="004C5AF6">
              <w:rPr>
                <w:rFonts w:asciiTheme="minorHAnsi" w:hAnsiTheme="minorHAnsi" w:cs="Arial"/>
                <w:sz w:val="22"/>
                <w:szCs w:val="20"/>
              </w:rPr>
              <w:t>may</w:t>
            </w:r>
            <w:r w:rsidRPr="004C5AF6">
              <w:rPr>
                <w:rFonts w:asciiTheme="minorHAnsi" w:hAnsiTheme="minorHAnsi" w:cs="Arial"/>
                <w:sz w:val="22"/>
                <w:szCs w:val="20"/>
              </w:rPr>
              <w:t xml:space="preserve"> also</w:t>
            </w:r>
            <w:r w:rsidR="00B72F87" w:rsidRPr="004C5AF6">
              <w:rPr>
                <w:rFonts w:asciiTheme="minorHAnsi" w:hAnsiTheme="minorHAnsi" w:cs="Arial"/>
                <w:sz w:val="22"/>
                <w:szCs w:val="20"/>
              </w:rPr>
              <w:t xml:space="preserve"> be</w:t>
            </w:r>
            <w:r w:rsidRPr="004C5AF6">
              <w:rPr>
                <w:rFonts w:asciiTheme="minorHAnsi" w:hAnsiTheme="minorHAnsi" w:cs="Arial"/>
                <w:sz w:val="22"/>
                <w:szCs w:val="20"/>
              </w:rPr>
              <w:t xml:space="preserve"> required to</w:t>
            </w:r>
            <w:r w:rsidR="00432F14" w:rsidRPr="004C5AF6">
              <w:rPr>
                <w:rFonts w:asciiTheme="minorHAnsi" w:hAnsiTheme="minorHAnsi" w:cs="Arial"/>
                <w:sz w:val="22"/>
                <w:szCs w:val="20"/>
              </w:rPr>
              <w:t xml:space="preserve"> participate</w:t>
            </w:r>
            <w:r w:rsidR="00B72F87" w:rsidRPr="004C5AF6">
              <w:rPr>
                <w:rFonts w:asciiTheme="minorHAnsi" w:hAnsiTheme="minorHAnsi" w:cs="Arial"/>
                <w:sz w:val="22"/>
                <w:szCs w:val="20"/>
              </w:rPr>
              <w:t>/support</w:t>
            </w:r>
            <w:r w:rsidR="00432F14" w:rsidRPr="004C5AF6">
              <w:rPr>
                <w:rFonts w:asciiTheme="minorHAnsi" w:hAnsiTheme="minorHAnsi" w:cs="Arial"/>
                <w:sz w:val="22"/>
                <w:szCs w:val="20"/>
              </w:rPr>
              <w:t xml:space="preserve"> </w:t>
            </w:r>
            <w:r w:rsidR="00B72F87" w:rsidRPr="004C5AF6">
              <w:rPr>
                <w:rFonts w:asciiTheme="minorHAnsi" w:hAnsiTheme="minorHAnsi" w:cs="Arial"/>
                <w:sz w:val="22"/>
                <w:szCs w:val="20"/>
              </w:rPr>
              <w:t>the operational</w:t>
            </w:r>
            <w:r w:rsidR="00432F14" w:rsidRPr="004C5AF6">
              <w:rPr>
                <w:rFonts w:asciiTheme="minorHAnsi" w:hAnsiTheme="minorHAnsi" w:cs="Arial"/>
                <w:sz w:val="22"/>
                <w:szCs w:val="20"/>
              </w:rPr>
              <w:t xml:space="preserve"> weekend rota (1 Saturday in </w:t>
            </w:r>
            <w:r w:rsidR="00CB3A5E">
              <w:rPr>
                <w:rFonts w:asciiTheme="minorHAnsi" w:hAnsiTheme="minorHAnsi" w:cs="Arial"/>
                <w:sz w:val="22"/>
                <w:szCs w:val="20"/>
              </w:rPr>
              <w:t>10</w:t>
            </w:r>
            <w:r w:rsidR="00432F14" w:rsidRPr="004C5AF6">
              <w:rPr>
                <w:rFonts w:asciiTheme="minorHAnsi" w:hAnsiTheme="minorHAnsi" w:cs="Arial"/>
                <w:sz w:val="22"/>
                <w:szCs w:val="20"/>
              </w:rPr>
              <w:t>)</w:t>
            </w:r>
          </w:p>
        </w:tc>
      </w:tr>
      <w:tr w:rsidR="00432F14" w:rsidRPr="002416CE" w14:paraId="3C29835A" w14:textId="77777777" w:rsidTr="002416CE">
        <w:tc>
          <w:tcPr>
            <w:tcW w:w="11335" w:type="dxa"/>
            <w:gridSpan w:val="2"/>
            <w:shd w:val="clear" w:color="auto" w:fill="BFBFBF"/>
          </w:tcPr>
          <w:p w14:paraId="52569C82" w14:textId="77777777" w:rsidR="00432F14" w:rsidRPr="00217F49" w:rsidRDefault="00432F14" w:rsidP="005F1C7D">
            <w:pPr>
              <w:spacing w:before="60" w:after="60"/>
              <w:rPr>
                <w:rFonts w:asciiTheme="minorHAnsi" w:hAnsiTheme="minorHAnsi" w:cs="Arial"/>
                <w:b/>
                <w:sz w:val="22"/>
                <w:szCs w:val="22"/>
              </w:rPr>
            </w:pPr>
            <w:r w:rsidRPr="00217F49">
              <w:rPr>
                <w:rFonts w:asciiTheme="minorHAnsi" w:hAnsiTheme="minorHAnsi" w:cs="Arial"/>
                <w:b/>
                <w:sz w:val="22"/>
                <w:szCs w:val="22"/>
              </w:rPr>
              <w:t>Key Responsibilities</w:t>
            </w:r>
          </w:p>
        </w:tc>
        <w:tc>
          <w:tcPr>
            <w:tcW w:w="3969" w:type="dxa"/>
            <w:tcBorders>
              <w:bottom w:val="single" w:sz="4" w:space="0" w:color="auto"/>
            </w:tcBorders>
            <w:shd w:val="clear" w:color="auto" w:fill="BFBFBF"/>
          </w:tcPr>
          <w:p w14:paraId="5FBEF77E" w14:textId="77777777" w:rsidR="00432F14" w:rsidRPr="002416CE" w:rsidRDefault="00432F14" w:rsidP="005F1C7D">
            <w:pPr>
              <w:spacing w:before="60" w:after="60"/>
              <w:rPr>
                <w:rFonts w:asciiTheme="minorHAnsi" w:hAnsiTheme="minorHAnsi" w:cs="Arial"/>
                <w:b/>
                <w:sz w:val="20"/>
                <w:szCs w:val="20"/>
              </w:rPr>
            </w:pPr>
            <w:r w:rsidRPr="002416CE">
              <w:rPr>
                <w:rFonts w:asciiTheme="minorHAnsi" w:hAnsiTheme="minorHAnsi" w:cs="Arial"/>
                <w:b/>
                <w:sz w:val="20"/>
                <w:szCs w:val="20"/>
              </w:rPr>
              <w:t>Working Relationships and Contacts</w:t>
            </w:r>
          </w:p>
        </w:tc>
      </w:tr>
      <w:tr w:rsidR="00432F14" w:rsidRPr="002416CE" w14:paraId="2AAB5668" w14:textId="77777777" w:rsidTr="002416CE">
        <w:tc>
          <w:tcPr>
            <w:tcW w:w="11335" w:type="dxa"/>
            <w:gridSpan w:val="2"/>
            <w:shd w:val="clear" w:color="auto" w:fill="auto"/>
          </w:tcPr>
          <w:p w14:paraId="1FA0E0B9" w14:textId="77777777" w:rsidR="004C5936" w:rsidRPr="00217F49" w:rsidRDefault="004C5936" w:rsidP="004C5936">
            <w:pPr>
              <w:tabs>
                <w:tab w:val="left" w:pos="-720"/>
                <w:tab w:val="left" w:pos="0"/>
              </w:tabs>
              <w:suppressAutoHyphens/>
              <w:spacing w:before="60" w:after="60"/>
              <w:rPr>
                <w:rFonts w:asciiTheme="minorHAnsi" w:hAnsiTheme="minorHAnsi" w:cs="Arial"/>
                <w:spacing w:val="-3"/>
                <w:sz w:val="22"/>
                <w:szCs w:val="22"/>
                <w:u w:val="single"/>
              </w:rPr>
            </w:pPr>
            <w:r w:rsidRPr="00217F49">
              <w:rPr>
                <w:rFonts w:asciiTheme="minorHAnsi" w:hAnsiTheme="minorHAnsi" w:cs="Arial"/>
                <w:spacing w:val="-3"/>
                <w:sz w:val="22"/>
                <w:szCs w:val="22"/>
                <w:u w:val="single"/>
              </w:rPr>
              <w:t>Operational Leadership</w:t>
            </w:r>
          </w:p>
          <w:p w14:paraId="1E0B19B9" w14:textId="5B4706E6" w:rsidR="00CD1FBD" w:rsidRDefault="00C75CC7"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Pr>
                <w:rFonts w:asciiTheme="minorHAnsi" w:hAnsiTheme="minorHAnsi" w:cs="Arial"/>
                <w:spacing w:val="-3"/>
                <w:sz w:val="22"/>
                <w:szCs w:val="22"/>
              </w:rPr>
              <w:t xml:space="preserve">Be </w:t>
            </w:r>
            <w:r w:rsidR="0049563A" w:rsidRPr="002B53B4">
              <w:rPr>
                <w:rFonts w:asciiTheme="minorHAnsi" w:hAnsiTheme="minorHAnsi" w:cs="Arial"/>
                <w:spacing w:val="-3"/>
                <w:sz w:val="22"/>
                <w:szCs w:val="22"/>
              </w:rPr>
              <w:t>a</w:t>
            </w:r>
            <w:r w:rsidR="008B27BA" w:rsidRPr="002B53B4">
              <w:rPr>
                <w:rFonts w:asciiTheme="minorHAnsi" w:hAnsiTheme="minorHAnsi" w:cs="Arial"/>
                <w:spacing w:val="-3"/>
                <w:sz w:val="22"/>
                <w:szCs w:val="22"/>
              </w:rPr>
              <w:t>ccountable</w:t>
            </w:r>
            <w:r w:rsidR="006209B8" w:rsidRPr="002B53B4">
              <w:rPr>
                <w:rFonts w:asciiTheme="minorHAnsi" w:hAnsiTheme="minorHAnsi" w:cs="Arial"/>
                <w:spacing w:val="-3"/>
                <w:sz w:val="22"/>
                <w:szCs w:val="22"/>
              </w:rPr>
              <w:t xml:space="preserve"> for</w:t>
            </w:r>
            <w:r w:rsidR="00947D28" w:rsidRPr="002B53B4">
              <w:rPr>
                <w:rFonts w:asciiTheme="minorHAnsi" w:hAnsiTheme="minorHAnsi" w:cs="Arial"/>
                <w:spacing w:val="-3"/>
                <w:sz w:val="22"/>
                <w:szCs w:val="22"/>
              </w:rPr>
              <w:t xml:space="preserve"> day to day operation</w:t>
            </w:r>
            <w:r w:rsidR="0046412D" w:rsidRPr="002B53B4">
              <w:rPr>
                <w:rFonts w:asciiTheme="minorHAnsi" w:hAnsiTheme="minorHAnsi" w:cs="Arial"/>
                <w:spacing w:val="-3"/>
                <w:sz w:val="22"/>
                <w:szCs w:val="22"/>
              </w:rPr>
              <w:t>al oversight and</w:t>
            </w:r>
            <w:r w:rsidR="00947D28" w:rsidRPr="002B53B4">
              <w:rPr>
                <w:rFonts w:asciiTheme="minorHAnsi" w:hAnsiTheme="minorHAnsi" w:cs="Arial"/>
                <w:spacing w:val="-3"/>
                <w:sz w:val="22"/>
                <w:szCs w:val="22"/>
              </w:rPr>
              <w:t xml:space="preserve"> </w:t>
            </w:r>
            <w:r w:rsidR="0049563A" w:rsidRPr="002B53B4">
              <w:rPr>
                <w:rFonts w:asciiTheme="minorHAnsi" w:hAnsiTheme="minorHAnsi" w:cs="Arial"/>
                <w:spacing w:val="-3"/>
                <w:sz w:val="22"/>
                <w:szCs w:val="22"/>
              </w:rPr>
              <w:t>management</w:t>
            </w:r>
            <w:r w:rsidR="0049563A" w:rsidRPr="00F01A9E">
              <w:rPr>
                <w:rFonts w:asciiTheme="minorHAnsi" w:hAnsiTheme="minorHAnsi" w:cs="Arial"/>
                <w:spacing w:val="-3"/>
                <w:sz w:val="22"/>
                <w:szCs w:val="22"/>
              </w:rPr>
              <w:t xml:space="preserve"> </w:t>
            </w:r>
            <w:r w:rsidR="00947D28" w:rsidRPr="00F01A9E">
              <w:rPr>
                <w:rFonts w:asciiTheme="minorHAnsi" w:hAnsiTheme="minorHAnsi" w:cs="Arial"/>
                <w:spacing w:val="-3"/>
                <w:sz w:val="22"/>
                <w:szCs w:val="22"/>
              </w:rPr>
              <w:t>of the Trustwide parking estate</w:t>
            </w:r>
            <w:r w:rsidR="00EA37D5" w:rsidRPr="00F01A9E">
              <w:rPr>
                <w:rFonts w:asciiTheme="minorHAnsi" w:hAnsiTheme="minorHAnsi" w:cs="Arial"/>
                <w:spacing w:val="-3"/>
                <w:sz w:val="22"/>
                <w:szCs w:val="22"/>
              </w:rPr>
              <w:t xml:space="preserve"> </w:t>
            </w:r>
            <w:r w:rsidR="00947D28" w:rsidRPr="00F01A9E">
              <w:rPr>
                <w:rFonts w:asciiTheme="minorHAnsi" w:hAnsiTheme="minorHAnsi" w:cs="Arial"/>
                <w:spacing w:val="-3"/>
                <w:sz w:val="22"/>
                <w:szCs w:val="22"/>
              </w:rPr>
              <w:t>ensuring capacity is optimised</w:t>
            </w:r>
            <w:r w:rsidR="0049563A" w:rsidRPr="00F01A9E">
              <w:rPr>
                <w:rFonts w:asciiTheme="minorHAnsi" w:hAnsiTheme="minorHAnsi" w:cs="Arial"/>
                <w:spacing w:val="-3"/>
                <w:sz w:val="22"/>
                <w:szCs w:val="22"/>
              </w:rPr>
              <w:t xml:space="preserve"> across </w:t>
            </w:r>
            <w:r w:rsidR="00CD1FBD">
              <w:rPr>
                <w:rFonts w:asciiTheme="minorHAnsi" w:hAnsiTheme="minorHAnsi" w:cs="Arial"/>
                <w:spacing w:val="-3"/>
                <w:sz w:val="22"/>
                <w:szCs w:val="22"/>
              </w:rPr>
              <w:t>five</w:t>
            </w:r>
            <w:r w:rsidR="0049563A" w:rsidRPr="00F01A9E">
              <w:rPr>
                <w:rFonts w:asciiTheme="minorHAnsi" w:hAnsiTheme="minorHAnsi" w:cs="Arial"/>
                <w:spacing w:val="-3"/>
                <w:sz w:val="22"/>
                <w:szCs w:val="22"/>
              </w:rPr>
              <w:t xml:space="preserve"> hospital sites</w:t>
            </w:r>
          </w:p>
          <w:p w14:paraId="79D9E88E" w14:textId="527F057F" w:rsidR="000C236D" w:rsidRPr="00F01A9E" w:rsidRDefault="00CD1FBD"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Pr>
                <w:rFonts w:asciiTheme="minorHAnsi" w:hAnsiTheme="minorHAnsi" w:cs="Arial"/>
                <w:spacing w:val="-3"/>
                <w:sz w:val="22"/>
                <w:szCs w:val="22"/>
              </w:rPr>
              <w:t>R</w:t>
            </w:r>
            <w:r w:rsidR="00DB1C40" w:rsidRPr="00F01A9E">
              <w:rPr>
                <w:rFonts w:asciiTheme="minorHAnsi" w:hAnsiTheme="minorHAnsi" w:cs="Arial"/>
                <w:spacing w:val="-3"/>
                <w:sz w:val="22"/>
                <w:szCs w:val="22"/>
              </w:rPr>
              <w:t>eact</w:t>
            </w:r>
            <w:r w:rsidR="00947D28" w:rsidRPr="00F01A9E">
              <w:rPr>
                <w:rFonts w:asciiTheme="minorHAnsi" w:hAnsiTheme="minorHAnsi" w:cs="Arial"/>
                <w:spacing w:val="-3"/>
                <w:sz w:val="22"/>
                <w:szCs w:val="22"/>
              </w:rPr>
              <w:t xml:space="preserve"> swiftly and decisively</w:t>
            </w:r>
            <w:r>
              <w:rPr>
                <w:rFonts w:asciiTheme="minorHAnsi" w:hAnsiTheme="minorHAnsi" w:cs="Arial"/>
                <w:spacing w:val="-3"/>
                <w:sz w:val="22"/>
                <w:szCs w:val="22"/>
              </w:rPr>
              <w:t xml:space="preserve"> </w:t>
            </w:r>
            <w:r w:rsidR="00947D28" w:rsidRPr="00F01A9E">
              <w:rPr>
                <w:rFonts w:asciiTheme="minorHAnsi" w:hAnsiTheme="minorHAnsi" w:cs="Arial"/>
                <w:spacing w:val="-3"/>
                <w:sz w:val="22"/>
                <w:szCs w:val="22"/>
              </w:rPr>
              <w:t>to</w:t>
            </w:r>
            <w:r w:rsidR="00DB1C40" w:rsidRPr="00F01A9E">
              <w:rPr>
                <w:rFonts w:asciiTheme="minorHAnsi" w:hAnsiTheme="minorHAnsi" w:cs="Arial"/>
                <w:spacing w:val="-3"/>
                <w:sz w:val="22"/>
                <w:szCs w:val="22"/>
              </w:rPr>
              <w:t xml:space="preserve"> any </w:t>
            </w:r>
            <w:r w:rsidR="00EA37D5" w:rsidRPr="00F01A9E">
              <w:rPr>
                <w:rFonts w:asciiTheme="minorHAnsi" w:hAnsiTheme="minorHAnsi" w:cs="Arial"/>
                <w:spacing w:val="-3"/>
                <w:sz w:val="22"/>
                <w:szCs w:val="22"/>
              </w:rPr>
              <w:t xml:space="preserve">unforeseen </w:t>
            </w:r>
            <w:r w:rsidR="00DB1C40" w:rsidRPr="00F01A9E">
              <w:rPr>
                <w:rFonts w:asciiTheme="minorHAnsi" w:hAnsiTheme="minorHAnsi" w:cs="Arial"/>
                <w:spacing w:val="-3"/>
                <w:sz w:val="22"/>
                <w:szCs w:val="22"/>
              </w:rPr>
              <w:t xml:space="preserve">operational challenges which </w:t>
            </w:r>
            <w:r w:rsidR="00EA37D5" w:rsidRPr="00F01A9E">
              <w:rPr>
                <w:rFonts w:asciiTheme="minorHAnsi" w:hAnsiTheme="minorHAnsi" w:cs="Arial"/>
                <w:spacing w:val="-3"/>
                <w:sz w:val="22"/>
                <w:szCs w:val="22"/>
              </w:rPr>
              <w:t>arise</w:t>
            </w:r>
            <w:r>
              <w:rPr>
                <w:rFonts w:asciiTheme="minorHAnsi" w:hAnsiTheme="minorHAnsi" w:cs="Arial"/>
                <w:spacing w:val="-3"/>
                <w:sz w:val="22"/>
                <w:szCs w:val="22"/>
              </w:rPr>
              <w:t>, communicating sensitively with key stakeholders in 2gether and the Trust.</w:t>
            </w:r>
          </w:p>
          <w:p w14:paraId="37BB7723" w14:textId="699DFA38" w:rsidR="0049563A" w:rsidRPr="00F01A9E" w:rsidRDefault="00CD1FBD" w:rsidP="0049563A">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Pr>
                <w:rFonts w:asciiTheme="minorHAnsi" w:hAnsiTheme="minorHAnsi" w:cs="Arial"/>
                <w:spacing w:val="-3"/>
                <w:sz w:val="22"/>
                <w:szCs w:val="22"/>
              </w:rPr>
              <w:t>Effectively l</w:t>
            </w:r>
            <w:r w:rsidR="0049563A" w:rsidRPr="002B53B4">
              <w:rPr>
                <w:rFonts w:asciiTheme="minorHAnsi" w:hAnsiTheme="minorHAnsi" w:cs="Arial"/>
                <w:spacing w:val="-3"/>
                <w:sz w:val="22"/>
                <w:szCs w:val="22"/>
              </w:rPr>
              <w:t>ine manage</w:t>
            </w:r>
            <w:r w:rsidR="0049563A" w:rsidRPr="00F01A9E">
              <w:rPr>
                <w:rFonts w:asciiTheme="minorHAnsi" w:hAnsiTheme="minorHAnsi" w:cs="Arial"/>
                <w:spacing w:val="-3"/>
                <w:sz w:val="22"/>
                <w:szCs w:val="22"/>
              </w:rPr>
              <w:t xml:space="preserve"> the remote Parking team ensuring resources are rostered and deployed appropriately to provide a high quality, courteous and professional service to all car park users.</w:t>
            </w:r>
          </w:p>
          <w:p w14:paraId="2DD654C1" w14:textId="70219693" w:rsidR="008B27BA" w:rsidRPr="00F01A9E" w:rsidRDefault="00CD1FBD" w:rsidP="008B27BA">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Pr>
                <w:rFonts w:asciiTheme="minorHAnsi" w:hAnsiTheme="minorHAnsi" w:cs="Arial"/>
                <w:spacing w:val="-3"/>
                <w:sz w:val="22"/>
                <w:szCs w:val="22"/>
              </w:rPr>
              <w:t>E</w:t>
            </w:r>
            <w:r w:rsidR="0049563A" w:rsidRPr="002B53B4">
              <w:rPr>
                <w:rFonts w:asciiTheme="minorHAnsi" w:hAnsiTheme="minorHAnsi" w:cs="Arial"/>
                <w:spacing w:val="-3"/>
                <w:sz w:val="22"/>
                <w:szCs w:val="22"/>
              </w:rPr>
              <w:t>nsur</w:t>
            </w:r>
            <w:r w:rsidR="00C75CC7">
              <w:rPr>
                <w:rFonts w:asciiTheme="minorHAnsi" w:hAnsiTheme="minorHAnsi" w:cs="Arial"/>
                <w:spacing w:val="-3"/>
                <w:sz w:val="22"/>
                <w:szCs w:val="22"/>
              </w:rPr>
              <w:t>e</w:t>
            </w:r>
            <w:r w:rsidR="008B27BA" w:rsidRPr="002B53B4">
              <w:rPr>
                <w:rFonts w:asciiTheme="minorHAnsi" w:hAnsiTheme="minorHAnsi" w:cs="Arial"/>
                <w:spacing w:val="-3"/>
                <w:sz w:val="22"/>
                <w:szCs w:val="22"/>
              </w:rPr>
              <w:t xml:space="preserve"> team members</w:t>
            </w:r>
            <w:r w:rsidR="008B27BA" w:rsidRPr="00F01A9E">
              <w:rPr>
                <w:rFonts w:asciiTheme="minorHAnsi" w:hAnsiTheme="minorHAnsi" w:cs="Arial"/>
                <w:spacing w:val="-3"/>
                <w:sz w:val="22"/>
                <w:szCs w:val="22"/>
              </w:rPr>
              <w:t xml:space="preserve"> are fully trained and competent to perform all aspects of their roles, </w:t>
            </w:r>
            <w:r w:rsidR="0049563A" w:rsidRPr="00F01A9E">
              <w:rPr>
                <w:rFonts w:asciiTheme="minorHAnsi" w:hAnsiTheme="minorHAnsi" w:cs="Arial"/>
                <w:spacing w:val="-3"/>
                <w:sz w:val="22"/>
                <w:szCs w:val="22"/>
              </w:rPr>
              <w:t xml:space="preserve">from induction through to mandatory </w:t>
            </w:r>
            <w:r w:rsidR="003B0482" w:rsidRPr="00F01A9E">
              <w:rPr>
                <w:rFonts w:asciiTheme="minorHAnsi" w:hAnsiTheme="minorHAnsi" w:cs="Arial"/>
                <w:spacing w:val="-3"/>
                <w:sz w:val="22"/>
                <w:szCs w:val="22"/>
              </w:rPr>
              <w:t xml:space="preserve">safety </w:t>
            </w:r>
            <w:r w:rsidR="0049563A" w:rsidRPr="00F01A9E">
              <w:rPr>
                <w:rFonts w:asciiTheme="minorHAnsi" w:hAnsiTheme="minorHAnsi" w:cs="Arial"/>
                <w:spacing w:val="-3"/>
                <w:sz w:val="22"/>
                <w:szCs w:val="22"/>
              </w:rPr>
              <w:t>compliance and professional development</w:t>
            </w:r>
            <w:r w:rsidR="0046412D" w:rsidRPr="00F01A9E">
              <w:rPr>
                <w:rFonts w:asciiTheme="minorHAnsi" w:hAnsiTheme="minorHAnsi" w:cs="Arial"/>
                <w:spacing w:val="-3"/>
                <w:sz w:val="22"/>
                <w:szCs w:val="22"/>
              </w:rPr>
              <w:t xml:space="preserve">, </w:t>
            </w:r>
            <w:r>
              <w:rPr>
                <w:rFonts w:asciiTheme="minorHAnsi" w:hAnsiTheme="minorHAnsi" w:cs="Arial"/>
                <w:spacing w:val="-3"/>
                <w:sz w:val="22"/>
                <w:szCs w:val="22"/>
              </w:rPr>
              <w:t>supporting team versatility across Commercial Operations</w:t>
            </w:r>
            <w:r w:rsidR="00F01A9E" w:rsidRPr="00F01A9E">
              <w:rPr>
                <w:rFonts w:asciiTheme="minorHAnsi" w:hAnsiTheme="minorHAnsi" w:cs="Arial"/>
                <w:spacing w:val="-3"/>
                <w:sz w:val="22"/>
                <w:szCs w:val="22"/>
              </w:rPr>
              <w:t>.</w:t>
            </w:r>
          </w:p>
          <w:p w14:paraId="127E3E31" w14:textId="0CD7AB42" w:rsidR="008B27BA" w:rsidRPr="00F01A9E" w:rsidRDefault="00CD1FBD"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Pr>
                <w:rFonts w:asciiTheme="minorHAnsi" w:hAnsiTheme="minorHAnsi" w:cs="Arial"/>
                <w:spacing w:val="-3"/>
                <w:sz w:val="22"/>
                <w:szCs w:val="22"/>
              </w:rPr>
              <w:t>E</w:t>
            </w:r>
            <w:r w:rsidR="002135B7" w:rsidRPr="00F01A9E">
              <w:rPr>
                <w:rFonts w:asciiTheme="minorHAnsi" w:hAnsiTheme="minorHAnsi" w:cs="Arial"/>
                <w:spacing w:val="-3"/>
                <w:sz w:val="22"/>
                <w:szCs w:val="22"/>
              </w:rPr>
              <w:t>nsur</w:t>
            </w:r>
            <w:r>
              <w:rPr>
                <w:rFonts w:asciiTheme="minorHAnsi" w:hAnsiTheme="minorHAnsi" w:cs="Arial"/>
                <w:spacing w:val="-3"/>
                <w:sz w:val="22"/>
                <w:szCs w:val="22"/>
              </w:rPr>
              <w:t>e all</w:t>
            </w:r>
            <w:r w:rsidR="002135B7" w:rsidRPr="00F01A9E">
              <w:rPr>
                <w:rFonts w:asciiTheme="minorHAnsi" w:hAnsiTheme="minorHAnsi" w:cs="Arial"/>
                <w:spacing w:val="-3"/>
                <w:sz w:val="22"/>
                <w:szCs w:val="22"/>
              </w:rPr>
              <w:t xml:space="preserve"> remote</w:t>
            </w:r>
            <w:r w:rsidR="008B27BA" w:rsidRPr="00F01A9E">
              <w:rPr>
                <w:rFonts w:asciiTheme="minorHAnsi" w:hAnsiTheme="minorHAnsi" w:cs="Arial"/>
                <w:spacing w:val="-3"/>
                <w:sz w:val="22"/>
                <w:szCs w:val="22"/>
              </w:rPr>
              <w:t xml:space="preserve"> team members are kept fully informed of team, department and company developments, </w:t>
            </w:r>
            <w:r w:rsidR="003B0482" w:rsidRPr="00F01A9E">
              <w:rPr>
                <w:rFonts w:asciiTheme="minorHAnsi" w:hAnsiTheme="minorHAnsi" w:cs="Arial"/>
                <w:spacing w:val="-3"/>
                <w:sz w:val="22"/>
                <w:szCs w:val="22"/>
              </w:rPr>
              <w:t xml:space="preserve">utilising </w:t>
            </w:r>
            <w:r w:rsidR="008B27BA" w:rsidRPr="00F01A9E">
              <w:rPr>
                <w:rFonts w:asciiTheme="minorHAnsi" w:hAnsiTheme="minorHAnsi" w:cs="Arial"/>
                <w:spacing w:val="-3"/>
                <w:sz w:val="22"/>
                <w:szCs w:val="22"/>
              </w:rPr>
              <w:t>insight from staff surveys</w:t>
            </w:r>
            <w:r w:rsidR="003B0482" w:rsidRPr="00F01A9E">
              <w:rPr>
                <w:rFonts w:asciiTheme="minorHAnsi" w:hAnsiTheme="minorHAnsi" w:cs="Arial"/>
                <w:spacing w:val="-3"/>
                <w:sz w:val="22"/>
                <w:szCs w:val="22"/>
              </w:rPr>
              <w:t xml:space="preserve"> and similar tools</w:t>
            </w:r>
            <w:r w:rsidR="008B27BA" w:rsidRPr="00F01A9E">
              <w:rPr>
                <w:rFonts w:asciiTheme="minorHAnsi" w:hAnsiTheme="minorHAnsi" w:cs="Arial"/>
                <w:spacing w:val="-3"/>
                <w:sz w:val="22"/>
                <w:szCs w:val="22"/>
              </w:rPr>
              <w:t xml:space="preserve"> to</w:t>
            </w:r>
            <w:r w:rsidR="003B0482" w:rsidRPr="00F01A9E">
              <w:rPr>
                <w:rFonts w:asciiTheme="minorHAnsi" w:hAnsiTheme="minorHAnsi" w:cs="Arial"/>
                <w:spacing w:val="-3"/>
                <w:sz w:val="22"/>
                <w:szCs w:val="22"/>
              </w:rPr>
              <w:t xml:space="preserve"> continuously improve</w:t>
            </w:r>
            <w:r>
              <w:rPr>
                <w:rFonts w:asciiTheme="minorHAnsi" w:hAnsiTheme="minorHAnsi" w:cs="Arial"/>
                <w:spacing w:val="-3"/>
                <w:sz w:val="22"/>
                <w:szCs w:val="22"/>
              </w:rPr>
              <w:t xml:space="preserve"> staff operations and culture</w:t>
            </w:r>
            <w:r w:rsidR="008B27BA" w:rsidRPr="00F01A9E">
              <w:rPr>
                <w:rFonts w:asciiTheme="minorHAnsi" w:hAnsiTheme="minorHAnsi" w:cs="Arial"/>
                <w:spacing w:val="-3"/>
                <w:sz w:val="22"/>
                <w:szCs w:val="22"/>
              </w:rPr>
              <w:t>.</w:t>
            </w:r>
          </w:p>
          <w:p w14:paraId="10249B9F" w14:textId="77777777" w:rsidR="00217F49" w:rsidRPr="00F01A9E" w:rsidRDefault="00217F49" w:rsidP="00217F49">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F01A9E">
              <w:rPr>
                <w:rFonts w:asciiTheme="minorHAnsi" w:hAnsiTheme="minorHAnsi" w:cs="Arial"/>
                <w:spacing w:val="-3"/>
                <w:sz w:val="22"/>
                <w:szCs w:val="22"/>
              </w:rPr>
              <w:t xml:space="preserve">As a member of the Commercial Leadership Team, attend regular departmental management meetings, </w:t>
            </w:r>
            <w:r w:rsidR="00F01A9E" w:rsidRPr="00F01A9E">
              <w:rPr>
                <w:rFonts w:asciiTheme="minorHAnsi" w:hAnsiTheme="minorHAnsi" w:cs="Arial"/>
                <w:spacing w:val="-3"/>
                <w:sz w:val="22"/>
                <w:szCs w:val="22"/>
              </w:rPr>
              <w:t xml:space="preserve">and </w:t>
            </w:r>
            <w:r w:rsidRPr="002B53B4">
              <w:rPr>
                <w:rFonts w:asciiTheme="minorHAnsi" w:hAnsiTheme="minorHAnsi" w:cs="Arial"/>
                <w:spacing w:val="-3"/>
                <w:sz w:val="22"/>
                <w:szCs w:val="22"/>
              </w:rPr>
              <w:t>provid</w:t>
            </w:r>
            <w:r w:rsidR="00F01A9E" w:rsidRPr="002B53B4">
              <w:rPr>
                <w:rFonts w:asciiTheme="minorHAnsi" w:hAnsiTheme="minorHAnsi" w:cs="Arial"/>
                <w:spacing w:val="-3"/>
                <w:sz w:val="22"/>
                <w:szCs w:val="22"/>
              </w:rPr>
              <w:t>e</w:t>
            </w:r>
            <w:r w:rsidRPr="002B53B4">
              <w:rPr>
                <w:rFonts w:asciiTheme="minorHAnsi" w:hAnsiTheme="minorHAnsi" w:cs="Arial"/>
                <w:spacing w:val="-3"/>
                <w:sz w:val="22"/>
                <w:szCs w:val="22"/>
              </w:rPr>
              <w:t xml:space="preserve"> cover and support to peers</w:t>
            </w:r>
            <w:r w:rsidRPr="00F01A9E">
              <w:rPr>
                <w:rFonts w:asciiTheme="minorHAnsi" w:hAnsiTheme="minorHAnsi" w:cs="Arial"/>
                <w:spacing w:val="-3"/>
                <w:sz w:val="22"/>
                <w:szCs w:val="22"/>
              </w:rPr>
              <w:t xml:space="preserve"> and senior leaders within the directorate.</w:t>
            </w:r>
          </w:p>
          <w:p w14:paraId="6772D09E" w14:textId="77777777" w:rsidR="002E438D" w:rsidRPr="00F01A9E" w:rsidRDefault="002E438D" w:rsidP="002E438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2B53B4">
              <w:rPr>
                <w:rFonts w:asciiTheme="minorHAnsi" w:hAnsiTheme="minorHAnsi" w:cs="Arial"/>
                <w:spacing w:val="-3"/>
                <w:sz w:val="22"/>
                <w:szCs w:val="22"/>
              </w:rPr>
              <w:lastRenderedPageBreak/>
              <w:t xml:space="preserve">Be </w:t>
            </w:r>
            <w:r w:rsidR="00217F49" w:rsidRPr="002B53B4">
              <w:rPr>
                <w:rFonts w:asciiTheme="minorHAnsi" w:hAnsiTheme="minorHAnsi" w:cs="Arial"/>
                <w:spacing w:val="-3"/>
                <w:sz w:val="22"/>
                <w:szCs w:val="22"/>
              </w:rPr>
              <w:t>cognisant</w:t>
            </w:r>
            <w:r w:rsidRPr="002B53B4">
              <w:rPr>
                <w:rFonts w:asciiTheme="minorHAnsi" w:hAnsiTheme="minorHAnsi" w:cs="Arial"/>
                <w:spacing w:val="-3"/>
                <w:sz w:val="22"/>
                <w:szCs w:val="22"/>
              </w:rPr>
              <w:t xml:space="preserve"> of the particular pressures faced by the parking team and ensure effective welfare</w:t>
            </w:r>
            <w:r w:rsidRPr="00F01A9E">
              <w:rPr>
                <w:rFonts w:asciiTheme="minorHAnsi" w:hAnsiTheme="minorHAnsi" w:cs="Arial"/>
                <w:spacing w:val="-3"/>
                <w:sz w:val="22"/>
                <w:szCs w:val="22"/>
              </w:rPr>
              <w:t xml:space="preserve"> strategies are in place to include frequent check-ins, use of bodycams, and training around conflict resolution and Trauma Risk Management.</w:t>
            </w:r>
          </w:p>
          <w:p w14:paraId="3ABA1D88" w14:textId="77777777" w:rsidR="002E438D" w:rsidRPr="00217F49" w:rsidRDefault="002E438D" w:rsidP="00217F49">
            <w:pPr>
              <w:tabs>
                <w:tab w:val="left" w:pos="-720"/>
                <w:tab w:val="left" w:pos="0"/>
              </w:tabs>
              <w:suppressAutoHyphens/>
              <w:spacing w:before="120" w:after="60"/>
              <w:rPr>
                <w:rFonts w:asciiTheme="minorHAnsi" w:hAnsiTheme="minorHAnsi" w:cs="Arial"/>
                <w:spacing w:val="-3"/>
                <w:sz w:val="22"/>
                <w:szCs w:val="22"/>
                <w:u w:val="single"/>
              </w:rPr>
            </w:pPr>
            <w:r w:rsidRPr="00217F49">
              <w:rPr>
                <w:rFonts w:asciiTheme="minorHAnsi" w:hAnsiTheme="minorHAnsi" w:cs="Arial"/>
                <w:spacing w:val="-3"/>
                <w:sz w:val="22"/>
                <w:szCs w:val="22"/>
                <w:u w:val="single"/>
              </w:rPr>
              <w:t>Efficiency &amp; Optimisation</w:t>
            </w:r>
          </w:p>
          <w:p w14:paraId="110BC5F9" w14:textId="7C81BFC1" w:rsidR="000974CA" w:rsidRPr="00D62863" w:rsidRDefault="00E72ED1" w:rsidP="00084451">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Develop </w:t>
            </w:r>
            <w:r w:rsidR="00A34199" w:rsidRPr="00D62863">
              <w:rPr>
                <w:rFonts w:asciiTheme="minorHAnsi" w:hAnsiTheme="minorHAnsi" w:cs="Arial"/>
                <w:spacing w:val="-3"/>
                <w:sz w:val="22"/>
                <w:szCs w:val="22"/>
              </w:rPr>
              <w:t xml:space="preserve">a </w:t>
            </w:r>
            <w:proofErr w:type="gramStart"/>
            <w:r w:rsidRPr="00D62863">
              <w:rPr>
                <w:rFonts w:asciiTheme="minorHAnsi" w:hAnsiTheme="minorHAnsi" w:cs="Arial"/>
                <w:spacing w:val="-3"/>
                <w:sz w:val="22"/>
                <w:szCs w:val="22"/>
              </w:rPr>
              <w:t>3</w:t>
            </w:r>
            <w:r w:rsidR="00A34199" w:rsidRPr="00D62863">
              <w:rPr>
                <w:rFonts w:asciiTheme="minorHAnsi" w:hAnsiTheme="minorHAnsi" w:cs="Arial"/>
                <w:spacing w:val="-3"/>
                <w:sz w:val="22"/>
                <w:szCs w:val="22"/>
              </w:rPr>
              <w:t xml:space="preserve"> year</w:t>
            </w:r>
            <w:proofErr w:type="gramEnd"/>
            <w:r w:rsidR="00A34199" w:rsidRPr="00D62863">
              <w:rPr>
                <w:rFonts w:asciiTheme="minorHAnsi" w:hAnsiTheme="minorHAnsi" w:cs="Arial"/>
                <w:spacing w:val="-3"/>
                <w:sz w:val="22"/>
                <w:szCs w:val="22"/>
              </w:rPr>
              <w:t xml:space="preserve"> programme to create </w:t>
            </w:r>
            <w:r w:rsidR="000974CA" w:rsidRPr="00D62863">
              <w:rPr>
                <w:rFonts w:asciiTheme="minorHAnsi" w:hAnsiTheme="minorHAnsi" w:cs="Arial"/>
                <w:spacing w:val="-3"/>
                <w:sz w:val="22"/>
                <w:szCs w:val="22"/>
              </w:rPr>
              <w:t xml:space="preserve">annual </w:t>
            </w:r>
            <w:r w:rsidR="00A34199" w:rsidRPr="00D62863">
              <w:rPr>
                <w:rFonts w:asciiTheme="minorHAnsi" w:hAnsiTheme="minorHAnsi" w:cs="Arial"/>
                <w:spacing w:val="-3"/>
                <w:sz w:val="22"/>
                <w:szCs w:val="22"/>
              </w:rPr>
              <w:t>investment of &gt;</w:t>
            </w:r>
            <w:r w:rsidR="000974CA" w:rsidRPr="00D62863">
              <w:rPr>
                <w:rFonts w:asciiTheme="minorHAnsi" w:hAnsiTheme="minorHAnsi" w:cs="Arial"/>
                <w:spacing w:val="-3"/>
                <w:sz w:val="22"/>
                <w:szCs w:val="22"/>
              </w:rPr>
              <w:t xml:space="preserve"> £0.5m in </w:t>
            </w:r>
            <w:r w:rsidR="00A34199" w:rsidRPr="00D62863">
              <w:rPr>
                <w:rFonts w:asciiTheme="minorHAnsi" w:hAnsiTheme="minorHAnsi" w:cs="Arial"/>
                <w:spacing w:val="-3"/>
                <w:sz w:val="22"/>
                <w:szCs w:val="22"/>
              </w:rPr>
              <w:t xml:space="preserve">car park and external environment improvements and </w:t>
            </w:r>
            <w:r w:rsidR="000974CA" w:rsidRPr="00D62863">
              <w:rPr>
                <w:rFonts w:asciiTheme="minorHAnsi" w:hAnsiTheme="minorHAnsi" w:cs="Arial"/>
                <w:spacing w:val="-3"/>
                <w:sz w:val="22"/>
                <w:szCs w:val="22"/>
              </w:rPr>
              <w:t>essential maintenance</w:t>
            </w:r>
            <w:r w:rsidRPr="00D62863">
              <w:rPr>
                <w:rFonts w:asciiTheme="minorHAnsi" w:hAnsiTheme="minorHAnsi" w:cs="Arial"/>
                <w:spacing w:val="-3"/>
                <w:sz w:val="22"/>
                <w:szCs w:val="22"/>
              </w:rPr>
              <w:t>.</w:t>
            </w:r>
          </w:p>
          <w:p w14:paraId="0BB69396" w14:textId="6E4C345D" w:rsidR="00A81020" w:rsidRPr="00D62863" w:rsidRDefault="00E72ED1" w:rsidP="00084451">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Plan and d</w:t>
            </w:r>
            <w:r w:rsidR="00A81020" w:rsidRPr="00D62863">
              <w:rPr>
                <w:rFonts w:asciiTheme="minorHAnsi" w:hAnsiTheme="minorHAnsi" w:cs="Arial"/>
                <w:spacing w:val="-3"/>
                <w:sz w:val="22"/>
                <w:szCs w:val="22"/>
              </w:rPr>
              <w:t xml:space="preserve">elivery and achievement of </w:t>
            </w:r>
            <w:r w:rsidRPr="00D62863">
              <w:rPr>
                <w:rFonts w:asciiTheme="minorHAnsi" w:hAnsiTheme="minorHAnsi" w:cs="Arial"/>
                <w:spacing w:val="-3"/>
                <w:sz w:val="22"/>
                <w:szCs w:val="22"/>
              </w:rPr>
              <w:t xml:space="preserve">required </w:t>
            </w:r>
            <w:r w:rsidR="00A81020" w:rsidRPr="00D62863">
              <w:rPr>
                <w:rFonts w:asciiTheme="minorHAnsi" w:hAnsiTheme="minorHAnsi" w:cs="Arial"/>
                <w:spacing w:val="-3"/>
                <w:sz w:val="22"/>
                <w:szCs w:val="22"/>
              </w:rPr>
              <w:t>cost savings</w:t>
            </w:r>
            <w:r w:rsidR="000B22D1" w:rsidRPr="00D62863">
              <w:rPr>
                <w:rFonts w:asciiTheme="minorHAnsi" w:hAnsiTheme="minorHAnsi" w:cs="Arial"/>
                <w:spacing w:val="-3"/>
                <w:sz w:val="22"/>
                <w:szCs w:val="22"/>
              </w:rPr>
              <w:t xml:space="preserve"> and</w:t>
            </w:r>
            <w:r w:rsidR="00A81020" w:rsidRPr="00D62863">
              <w:rPr>
                <w:rFonts w:asciiTheme="minorHAnsi" w:hAnsiTheme="minorHAnsi" w:cs="Arial"/>
                <w:spacing w:val="-3"/>
                <w:sz w:val="22"/>
                <w:szCs w:val="22"/>
              </w:rPr>
              <w:t xml:space="preserve"> income growth opportunities</w:t>
            </w:r>
          </w:p>
          <w:p w14:paraId="7648A8D2" w14:textId="5A1A66A5" w:rsidR="00084451" w:rsidRPr="00D62863" w:rsidRDefault="00164028" w:rsidP="00084451">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Champion</w:t>
            </w:r>
            <w:r w:rsidR="00A34278" w:rsidRPr="00D62863">
              <w:rPr>
                <w:rFonts w:asciiTheme="minorHAnsi" w:hAnsiTheme="minorHAnsi" w:cs="Arial"/>
                <w:spacing w:val="-3"/>
                <w:sz w:val="22"/>
                <w:szCs w:val="22"/>
              </w:rPr>
              <w:t xml:space="preserve"> the </w:t>
            </w:r>
            <w:proofErr w:type="spellStart"/>
            <w:r w:rsidRPr="00D62863">
              <w:rPr>
                <w:rFonts w:asciiTheme="minorHAnsi" w:hAnsiTheme="minorHAnsi" w:cs="Arial"/>
                <w:spacing w:val="-3"/>
                <w:sz w:val="22"/>
                <w:szCs w:val="22"/>
              </w:rPr>
              <w:t>Liftshare</w:t>
            </w:r>
            <w:proofErr w:type="spellEnd"/>
            <w:r w:rsidRPr="00D62863">
              <w:rPr>
                <w:rFonts w:asciiTheme="minorHAnsi" w:hAnsiTheme="minorHAnsi" w:cs="Arial"/>
                <w:spacing w:val="-3"/>
                <w:sz w:val="22"/>
                <w:szCs w:val="22"/>
              </w:rPr>
              <w:t xml:space="preserve"> scheme, seeking opportunities to grow the car-share community</w:t>
            </w:r>
            <w:r w:rsidR="00E72ED1" w:rsidRPr="00D62863">
              <w:rPr>
                <w:rFonts w:asciiTheme="minorHAnsi" w:hAnsiTheme="minorHAnsi" w:cs="Arial"/>
                <w:spacing w:val="-3"/>
                <w:sz w:val="22"/>
                <w:szCs w:val="22"/>
              </w:rPr>
              <w:t>.</w:t>
            </w:r>
            <w:r w:rsidRPr="00D62863">
              <w:rPr>
                <w:rFonts w:asciiTheme="minorHAnsi" w:hAnsiTheme="minorHAnsi" w:cs="Arial"/>
                <w:spacing w:val="-3"/>
                <w:sz w:val="22"/>
                <w:szCs w:val="22"/>
              </w:rPr>
              <w:t xml:space="preserve"> </w:t>
            </w:r>
          </w:p>
          <w:p w14:paraId="75534268" w14:textId="5B820BEC" w:rsidR="00A34278" w:rsidRPr="00D62863" w:rsidRDefault="00E72ED1" w:rsidP="00084451">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Support </w:t>
            </w:r>
            <w:r w:rsidR="00A34278" w:rsidRPr="00D62863">
              <w:rPr>
                <w:rFonts w:asciiTheme="minorHAnsi" w:hAnsiTheme="minorHAnsi" w:cs="Arial"/>
                <w:spacing w:val="-3"/>
                <w:sz w:val="22"/>
                <w:szCs w:val="22"/>
              </w:rPr>
              <w:t xml:space="preserve">local sustainability projects </w:t>
            </w:r>
            <w:r w:rsidRPr="00D62863">
              <w:rPr>
                <w:rFonts w:asciiTheme="minorHAnsi" w:hAnsiTheme="minorHAnsi" w:cs="Arial"/>
                <w:spacing w:val="-3"/>
                <w:sz w:val="22"/>
                <w:szCs w:val="22"/>
              </w:rPr>
              <w:t xml:space="preserve">contributing to </w:t>
            </w:r>
            <w:r w:rsidR="00A34278" w:rsidRPr="00D62863">
              <w:rPr>
                <w:rFonts w:asciiTheme="minorHAnsi" w:hAnsiTheme="minorHAnsi" w:cs="Arial"/>
                <w:spacing w:val="-3"/>
                <w:sz w:val="22"/>
                <w:szCs w:val="22"/>
              </w:rPr>
              <w:t>the Trust’s current Green Travel model and NHS Net Zero.</w:t>
            </w:r>
          </w:p>
          <w:p w14:paraId="5C817D7E" w14:textId="6D86F6DB" w:rsidR="00084451" w:rsidRPr="00D62863" w:rsidRDefault="00E72ED1"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P</w:t>
            </w:r>
            <w:r w:rsidR="008B70DE" w:rsidRPr="00D62863">
              <w:rPr>
                <w:rFonts w:asciiTheme="minorHAnsi" w:hAnsiTheme="minorHAnsi" w:cs="Arial"/>
                <w:spacing w:val="-3"/>
                <w:sz w:val="22"/>
                <w:szCs w:val="22"/>
              </w:rPr>
              <w:t xml:space="preserve">roduction and </w:t>
            </w:r>
            <w:r w:rsidR="00A34199" w:rsidRPr="00D62863">
              <w:rPr>
                <w:rFonts w:asciiTheme="minorHAnsi" w:hAnsiTheme="minorHAnsi" w:cs="Arial"/>
                <w:spacing w:val="-3"/>
                <w:sz w:val="22"/>
                <w:szCs w:val="22"/>
              </w:rPr>
              <w:t>analysis</w:t>
            </w:r>
            <w:r w:rsidR="008B70DE" w:rsidRPr="00D62863">
              <w:rPr>
                <w:rFonts w:asciiTheme="minorHAnsi" w:hAnsiTheme="minorHAnsi" w:cs="Arial"/>
                <w:spacing w:val="-3"/>
                <w:sz w:val="22"/>
                <w:szCs w:val="22"/>
              </w:rPr>
              <w:t xml:space="preserve"> of key performance </w:t>
            </w:r>
            <w:r w:rsidR="003E58DE" w:rsidRPr="00D62863">
              <w:rPr>
                <w:rFonts w:asciiTheme="minorHAnsi" w:hAnsiTheme="minorHAnsi" w:cs="Arial"/>
                <w:spacing w:val="-3"/>
                <w:sz w:val="22"/>
                <w:szCs w:val="22"/>
              </w:rPr>
              <w:t>data, to</w:t>
            </w:r>
            <w:r w:rsidR="008B70DE" w:rsidRPr="00D62863">
              <w:rPr>
                <w:rFonts w:asciiTheme="minorHAnsi" w:hAnsiTheme="minorHAnsi" w:cs="Arial"/>
                <w:spacing w:val="-3"/>
                <w:sz w:val="22"/>
                <w:szCs w:val="22"/>
              </w:rPr>
              <w:t xml:space="preserve"> manage team productivity, predict workflow</w:t>
            </w:r>
            <w:r w:rsidRPr="00D62863">
              <w:rPr>
                <w:rFonts w:asciiTheme="minorHAnsi" w:hAnsiTheme="minorHAnsi" w:cs="Arial"/>
                <w:spacing w:val="-3"/>
                <w:sz w:val="22"/>
                <w:szCs w:val="22"/>
              </w:rPr>
              <w:t xml:space="preserve">, submit required </w:t>
            </w:r>
            <w:r w:rsidR="008B70DE" w:rsidRPr="00D62863">
              <w:rPr>
                <w:rFonts w:asciiTheme="minorHAnsi" w:hAnsiTheme="minorHAnsi" w:cs="Arial"/>
                <w:spacing w:val="-3"/>
                <w:sz w:val="22"/>
                <w:szCs w:val="22"/>
              </w:rPr>
              <w:t>report</w:t>
            </w:r>
            <w:r w:rsidRPr="00D62863">
              <w:rPr>
                <w:rFonts w:asciiTheme="minorHAnsi" w:hAnsiTheme="minorHAnsi" w:cs="Arial"/>
                <w:spacing w:val="-3"/>
                <w:sz w:val="22"/>
                <w:szCs w:val="22"/>
              </w:rPr>
              <w:t>s</w:t>
            </w:r>
            <w:r w:rsidR="008B70DE" w:rsidRPr="00D62863">
              <w:rPr>
                <w:rFonts w:asciiTheme="minorHAnsi" w:hAnsiTheme="minorHAnsi" w:cs="Arial"/>
                <w:spacing w:val="-3"/>
                <w:sz w:val="22"/>
                <w:szCs w:val="22"/>
              </w:rPr>
              <w:t>.</w:t>
            </w:r>
          </w:p>
          <w:p w14:paraId="6EB838B1" w14:textId="1333C049" w:rsidR="008B70DE" w:rsidRPr="00D62863" w:rsidRDefault="00E72ED1"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A</w:t>
            </w:r>
            <w:r w:rsidR="000C253B" w:rsidRPr="00D62863">
              <w:rPr>
                <w:rFonts w:asciiTheme="minorHAnsi" w:hAnsiTheme="minorHAnsi" w:cs="Arial"/>
                <w:spacing w:val="-3"/>
                <w:sz w:val="22"/>
                <w:szCs w:val="22"/>
              </w:rPr>
              <w:t>pprov</w:t>
            </w:r>
            <w:r w:rsidRPr="00D62863">
              <w:rPr>
                <w:rFonts w:asciiTheme="minorHAnsi" w:hAnsiTheme="minorHAnsi" w:cs="Arial"/>
                <w:spacing w:val="-3"/>
                <w:sz w:val="22"/>
                <w:szCs w:val="22"/>
              </w:rPr>
              <w:t>e</w:t>
            </w:r>
            <w:r w:rsidR="00671EC7" w:rsidRPr="00D62863">
              <w:rPr>
                <w:rFonts w:asciiTheme="minorHAnsi" w:hAnsiTheme="minorHAnsi" w:cs="Arial"/>
                <w:spacing w:val="-3"/>
                <w:sz w:val="22"/>
                <w:szCs w:val="22"/>
              </w:rPr>
              <w:t xml:space="preserve"> </w:t>
            </w:r>
            <w:r w:rsidR="00A34199" w:rsidRPr="00D62863">
              <w:rPr>
                <w:rFonts w:asciiTheme="minorHAnsi" w:hAnsiTheme="minorHAnsi" w:cs="Arial"/>
                <w:spacing w:val="-3"/>
                <w:sz w:val="22"/>
                <w:szCs w:val="22"/>
              </w:rPr>
              <w:t xml:space="preserve">access </w:t>
            </w:r>
            <w:r w:rsidR="008B70DE" w:rsidRPr="00D62863">
              <w:rPr>
                <w:rFonts w:asciiTheme="minorHAnsi" w:hAnsiTheme="minorHAnsi" w:cs="Arial"/>
                <w:spacing w:val="-3"/>
                <w:sz w:val="22"/>
                <w:szCs w:val="22"/>
              </w:rPr>
              <w:t>request</w:t>
            </w:r>
            <w:r w:rsidR="000C253B" w:rsidRPr="00D62863">
              <w:rPr>
                <w:rFonts w:asciiTheme="minorHAnsi" w:hAnsiTheme="minorHAnsi" w:cs="Arial"/>
                <w:spacing w:val="-3"/>
                <w:sz w:val="22"/>
                <w:szCs w:val="22"/>
              </w:rPr>
              <w:t>s</w:t>
            </w:r>
            <w:r w:rsidR="008B70DE" w:rsidRPr="00D62863">
              <w:rPr>
                <w:rFonts w:asciiTheme="minorHAnsi" w:hAnsiTheme="minorHAnsi" w:cs="Arial"/>
                <w:spacing w:val="-3"/>
                <w:sz w:val="22"/>
                <w:szCs w:val="22"/>
              </w:rPr>
              <w:t xml:space="preserve"> </w:t>
            </w:r>
            <w:r w:rsidR="00A34278" w:rsidRPr="00D62863">
              <w:rPr>
                <w:rFonts w:asciiTheme="minorHAnsi" w:hAnsiTheme="minorHAnsi" w:cs="Arial"/>
                <w:spacing w:val="-3"/>
                <w:sz w:val="22"/>
                <w:szCs w:val="22"/>
              </w:rPr>
              <w:t>that</w:t>
            </w:r>
            <w:r w:rsidR="00A34199" w:rsidRPr="00D62863">
              <w:rPr>
                <w:rFonts w:asciiTheme="minorHAnsi" w:hAnsiTheme="minorHAnsi" w:cs="Arial"/>
                <w:spacing w:val="-3"/>
                <w:sz w:val="22"/>
                <w:szCs w:val="22"/>
              </w:rPr>
              <w:t xml:space="preserve"> impact parking capacity</w:t>
            </w:r>
            <w:r w:rsidR="008B70DE" w:rsidRPr="00D62863">
              <w:rPr>
                <w:rFonts w:asciiTheme="minorHAnsi" w:hAnsiTheme="minorHAnsi" w:cs="Arial"/>
                <w:spacing w:val="-3"/>
                <w:sz w:val="22"/>
                <w:szCs w:val="22"/>
              </w:rPr>
              <w:t xml:space="preserve">, </w:t>
            </w:r>
            <w:r w:rsidRPr="00D62863">
              <w:rPr>
                <w:rFonts w:asciiTheme="minorHAnsi" w:hAnsiTheme="minorHAnsi" w:cs="Arial"/>
                <w:spacing w:val="-3"/>
                <w:sz w:val="22"/>
                <w:szCs w:val="22"/>
              </w:rPr>
              <w:t>balancing ongoing service delivery with access needs</w:t>
            </w:r>
            <w:r w:rsidR="008B70DE" w:rsidRPr="00D62863">
              <w:rPr>
                <w:rFonts w:asciiTheme="minorHAnsi" w:hAnsiTheme="minorHAnsi" w:cs="Arial"/>
                <w:spacing w:val="-3"/>
                <w:sz w:val="22"/>
                <w:szCs w:val="22"/>
              </w:rPr>
              <w:t xml:space="preserve">. </w:t>
            </w:r>
          </w:p>
          <w:p w14:paraId="2C63CA0D" w14:textId="4FD6F1F4" w:rsidR="00217F49" w:rsidRPr="00D62863" w:rsidRDefault="00E72ED1" w:rsidP="00217F49">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Resolve </w:t>
            </w:r>
            <w:r w:rsidR="000C253B" w:rsidRPr="00D62863">
              <w:rPr>
                <w:rFonts w:asciiTheme="minorHAnsi" w:hAnsiTheme="minorHAnsi" w:cs="Arial"/>
                <w:spacing w:val="-3"/>
                <w:sz w:val="22"/>
                <w:szCs w:val="22"/>
              </w:rPr>
              <w:t>system/equipment failures</w:t>
            </w:r>
            <w:r w:rsidRPr="00D62863">
              <w:rPr>
                <w:rFonts w:asciiTheme="minorHAnsi" w:hAnsiTheme="minorHAnsi" w:cs="Arial"/>
                <w:spacing w:val="-3"/>
                <w:sz w:val="22"/>
                <w:szCs w:val="22"/>
              </w:rPr>
              <w:t xml:space="preserve">, while ensuring </w:t>
            </w:r>
            <w:r w:rsidR="00217F49" w:rsidRPr="00D62863">
              <w:rPr>
                <w:rFonts w:asciiTheme="minorHAnsi" w:hAnsiTheme="minorHAnsi" w:cs="Arial"/>
                <w:spacing w:val="-3"/>
                <w:sz w:val="22"/>
                <w:szCs w:val="22"/>
              </w:rPr>
              <w:t xml:space="preserve">contingency arrangements to protect revenue and service delivery </w:t>
            </w:r>
            <w:r w:rsidR="00AF26D3" w:rsidRPr="00D62863">
              <w:rPr>
                <w:rFonts w:asciiTheme="minorHAnsi" w:hAnsiTheme="minorHAnsi" w:cs="Arial"/>
                <w:spacing w:val="-3"/>
                <w:sz w:val="22"/>
                <w:szCs w:val="22"/>
              </w:rPr>
              <w:t>during period</w:t>
            </w:r>
            <w:r w:rsidRPr="00D62863">
              <w:rPr>
                <w:rFonts w:asciiTheme="minorHAnsi" w:hAnsiTheme="minorHAnsi" w:cs="Arial"/>
                <w:spacing w:val="-3"/>
                <w:sz w:val="22"/>
                <w:szCs w:val="22"/>
              </w:rPr>
              <w:t>s</w:t>
            </w:r>
            <w:r w:rsidR="00AF26D3" w:rsidRPr="00D62863">
              <w:rPr>
                <w:rFonts w:asciiTheme="minorHAnsi" w:hAnsiTheme="minorHAnsi" w:cs="Arial"/>
                <w:spacing w:val="-3"/>
                <w:sz w:val="22"/>
                <w:szCs w:val="22"/>
              </w:rPr>
              <w:t xml:space="preserve"> of disruption</w:t>
            </w:r>
            <w:r w:rsidR="00217F49" w:rsidRPr="00D62863">
              <w:rPr>
                <w:rFonts w:asciiTheme="minorHAnsi" w:hAnsiTheme="minorHAnsi" w:cs="Arial"/>
                <w:spacing w:val="-3"/>
                <w:sz w:val="22"/>
                <w:szCs w:val="22"/>
              </w:rPr>
              <w:t xml:space="preserve">. </w:t>
            </w:r>
          </w:p>
          <w:p w14:paraId="0B4B0FFF" w14:textId="77777777" w:rsidR="00217F49" w:rsidRPr="00D62863" w:rsidRDefault="00217F49" w:rsidP="008B70DE">
            <w:pPr>
              <w:tabs>
                <w:tab w:val="left" w:pos="-720"/>
                <w:tab w:val="left" w:pos="0"/>
              </w:tabs>
              <w:suppressAutoHyphens/>
              <w:spacing w:before="60" w:after="60"/>
              <w:rPr>
                <w:rFonts w:asciiTheme="minorHAnsi" w:hAnsiTheme="minorHAnsi" w:cs="Arial"/>
                <w:spacing w:val="-3"/>
                <w:sz w:val="12"/>
                <w:szCs w:val="22"/>
                <w:u w:val="single"/>
              </w:rPr>
            </w:pPr>
          </w:p>
          <w:p w14:paraId="59B150C0" w14:textId="77777777" w:rsidR="008B70DE" w:rsidRPr="00D62863" w:rsidRDefault="008B70DE" w:rsidP="008B70DE">
            <w:pPr>
              <w:tabs>
                <w:tab w:val="left" w:pos="-720"/>
                <w:tab w:val="left" w:pos="0"/>
              </w:tabs>
              <w:suppressAutoHyphens/>
              <w:spacing w:before="60" w:after="60"/>
              <w:rPr>
                <w:rFonts w:asciiTheme="minorHAnsi" w:hAnsiTheme="minorHAnsi" w:cs="Arial"/>
                <w:spacing w:val="-3"/>
                <w:sz w:val="22"/>
                <w:szCs w:val="22"/>
                <w:u w:val="single"/>
              </w:rPr>
            </w:pPr>
            <w:r w:rsidRPr="00D62863">
              <w:rPr>
                <w:rFonts w:asciiTheme="minorHAnsi" w:hAnsiTheme="minorHAnsi" w:cs="Arial"/>
                <w:spacing w:val="-3"/>
                <w:sz w:val="22"/>
                <w:szCs w:val="22"/>
                <w:u w:val="single"/>
              </w:rPr>
              <w:t>Service &amp; Process Improvements</w:t>
            </w:r>
          </w:p>
          <w:p w14:paraId="0273A88D" w14:textId="463EF4D4" w:rsidR="008B70DE" w:rsidRPr="00D62863" w:rsidRDefault="00E72ED1" w:rsidP="008B70DE">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Develop </w:t>
            </w:r>
            <w:r w:rsidR="008B70DE" w:rsidRPr="00D62863">
              <w:rPr>
                <w:rFonts w:asciiTheme="minorHAnsi" w:hAnsiTheme="minorHAnsi" w:cs="Arial"/>
                <w:spacing w:val="-3"/>
                <w:sz w:val="22"/>
                <w:szCs w:val="22"/>
              </w:rPr>
              <w:t>travel initiatives</w:t>
            </w:r>
            <w:r w:rsidRPr="00D62863">
              <w:rPr>
                <w:rFonts w:asciiTheme="minorHAnsi" w:hAnsiTheme="minorHAnsi" w:cs="Arial"/>
                <w:spacing w:val="-3"/>
                <w:sz w:val="22"/>
                <w:szCs w:val="22"/>
              </w:rPr>
              <w:t xml:space="preserve"> which </w:t>
            </w:r>
            <w:r w:rsidR="008B70DE" w:rsidRPr="00D62863">
              <w:rPr>
                <w:rFonts w:asciiTheme="minorHAnsi" w:hAnsiTheme="minorHAnsi" w:cs="Arial"/>
                <w:spacing w:val="-3"/>
                <w:sz w:val="22"/>
                <w:szCs w:val="22"/>
              </w:rPr>
              <w:t xml:space="preserve">assist BREEAM Certification </w:t>
            </w:r>
            <w:r w:rsidR="006A5185" w:rsidRPr="00D62863">
              <w:rPr>
                <w:rFonts w:asciiTheme="minorHAnsi" w:hAnsiTheme="minorHAnsi" w:cs="Arial"/>
                <w:spacing w:val="-3"/>
                <w:sz w:val="22"/>
                <w:szCs w:val="22"/>
              </w:rPr>
              <w:t>requirements</w:t>
            </w:r>
            <w:r w:rsidR="008B70DE" w:rsidRPr="00D62863">
              <w:rPr>
                <w:rFonts w:asciiTheme="minorHAnsi" w:hAnsiTheme="minorHAnsi" w:cs="Arial"/>
                <w:spacing w:val="-3"/>
                <w:sz w:val="22"/>
                <w:szCs w:val="22"/>
              </w:rPr>
              <w:t xml:space="preserve"> in support of planning applications</w:t>
            </w:r>
            <w:r w:rsidR="006A5185" w:rsidRPr="00D62863">
              <w:rPr>
                <w:rFonts w:asciiTheme="minorHAnsi" w:hAnsiTheme="minorHAnsi" w:cs="Arial"/>
                <w:spacing w:val="-3"/>
                <w:sz w:val="22"/>
                <w:szCs w:val="22"/>
              </w:rPr>
              <w:t xml:space="preserve"> for Capital Works programmes</w:t>
            </w:r>
            <w:r w:rsidR="008B70DE" w:rsidRPr="00D62863">
              <w:rPr>
                <w:rFonts w:asciiTheme="minorHAnsi" w:hAnsiTheme="minorHAnsi" w:cs="Arial"/>
                <w:spacing w:val="-3"/>
                <w:sz w:val="22"/>
                <w:szCs w:val="22"/>
              </w:rPr>
              <w:t>.</w:t>
            </w:r>
          </w:p>
          <w:p w14:paraId="7A47A82C" w14:textId="77777777" w:rsidR="00D62863" w:rsidRPr="00D62863" w:rsidRDefault="00E72ED1" w:rsidP="00671EC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I</w:t>
            </w:r>
            <w:r w:rsidR="00671EC7" w:rsidRPr="00D62863">
              <w:rPr>
                <w:rFonts w:asciiTheme="minorHAnsi" w:hAnsiTheme="minorHAnsi" w:cs="Arial"/>
                <w:spacing w:val="-3"/>
                <w:sz w:val="22"/>
                <w:szCs w:val="22"/>
              </w:rPr>
              <w:t>nvestig</w:t>
            </w:r>
            <w:r w:rsidRPr="00D62863">
              <w:rPr>
                <w:rFonts w:asciiTheme="minorHAnsi" w:hAnsiTheme="minorHAnsi" w:cs="Arial"/>
                <w:spacing w:val="-3"/>
                <w:sz w:val="22"/>
                <w:szCs w:val="22"/>
              </w:rPr>
              <w:t xml:space="preserve">ate </w:t>
            </w:r>
            <w:r w:rsidR="00671EC7" w:rsidRPr="00D62863">
              <w:rPr>
                <w:rFonts w:asciiTheme="minorHAnsi" w:hAnsiTheme="minorHAnsi" w:cs="Arial"/>
                <w:spacing w:val="-3"/>
                <w:sz w:val="22"/>
                <w:szCs w:val="22"/>
              </w:rPr>
              <w:t>and respond</w:t>
            </w:r>
            <w:r w:rsidR="006A5185" w:rsidRPr="00D62863">
              <w:rPr>
                <w:rFonts w:asciiTheme="minorHAnsi" w:hAnsiTheme="minorHAnsi" w:cs="Arial"/>
                <w:spacing w:val="-3"/>
                <w:sz w:val="22"/>
                <w:szCs w:val="22"/>
              </w:rPr>
              <w:t>ing</w:t>
            </w:r>
            <w:r w:rsidR="00671EC7" w:rsidRPr="00D62863">
              <w:rPr>
                <w:rFonts w:asciiTheme="minorHAnsi" w:hAnsiTheme="minorHAnsi" w:cs="Arial"/>
                <w:spacing w:val="-3"/>
                <w:sz w:val="22"/>
                <w:szCs w:val="22"/>
              </w:rPr>
              <w:t xml:space="preserve"> sensitively to Datix/IRIS incidents, escalated complaints and complex enquiries, including those received via PALS/PET and from the Chief Executive’s office</w:t>
            </w:r>
            <w:r w:rsidR="00D62863" w:rsidRPr="00D62863">
              <w:rPr>
                <w:rFonts w:asciiTheme="minorHAnsi" w:hAnsiTheme="minorHAnsi" w:cs="Arial"/>
                <w:spacing w:val="-3"/>
                <w:sz w:val="22"/>
                <w:szCs w:val="22"/>
              </w:rPr>
              <w:t>.</w:t>
            </w:r>
          </w:p>
          <w:p w14:paraId="2A15D1B0" w14:textId="262204FE" w:rsidR="00671EC7" w:rsidRPr="00D62863" w:rsidRDefault="00D62863" w:rsidP="00671EC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P</w:t>
            </w:r>
            <w:r w:rsidR="00671EC7" w:rsidRPr="00D62863">
              <w:rPr>
                <w:rFonts w:asciiTheme="minorHAnsi" w:hAnsiTheme="minorHAnsi" w:cs="Arial"/>
                <w:spacing w:val="-3"/>
                <w:sz w:val="22"/>
                <w:szCs w:val="22"/>
              </w:rPr>
              <w:t>rovide analysis and respo</w:t>
            </w:r>
            <w:r w:rsidRPr="00D62863">
              <w:rPr>
                <w:rFonts w:asciiTheme="minorHAnsi" w:hAnsiTheme="minorHAnsi" w:cs="Arial"/>
                <w:spacing w:val="-3"/>
                <w:sz w:val="22"/>
                <w:szCs w:val="22"/>
              </w:rPr>
              <w:t>nd</w:t>
            </w:r>
            <w:r w:rsidR="00671EC7" w:rsidRPr="00D62863">
              <w:rPr>
                <w:rFonts w:asciiTheme="minorHAnsi" w:hAnsiTheme="minorHAnsi" w:cs="Arial"/>
                <w:spacing w:val="-3"/>
                <w:sz w:val="22"/>
                <w:szCs w:val="22"/>
              </w:rPr>
              <w:t xml:space="preserve"> to parking and travel related Freedom of Information requests.</w:t>
            </w:r>
          </w:p>
          <w:p w14:paraId="221A03B7" w14:textId="23EE4551" w:rsidR="00671EC7" w:rsidRPr="00D62863" w:rsidRDefault="00D62863" w:rsidP="00671EC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D</w:t>
            </w:r>
            <w:r w:rsidR="00BC6202" w:rsidRPr="00D62863">
              <w:rPr>
                <w:rFonts w:asciiTheme="minorHAnsi" w:hAnsiTheme="minorHAnsi" w:cs="Arial"/>
                <w:spacing w:val="-3"/>
                <w:sz w:val="22"/>
                <w:szCs w:val="22"/>
              </w:rPr>
              <w:t>rive continuous service improvements</w:t>
            </w:r>
            <w:r w:rsidR="00941CD9" w:rsidRPr="00D62863">
              <w:rPr>
                <w:rFonts w:asciiTheme="minorHAnsi" w:hAnsiTheme="minorHAnsi" w:cs="Arial"/>
                <w:spacing w:val="-3"/>
                <w:sz w:val="22"/>
                <w:szCs w:val="22"/>
              </w:rPr>
              <w:t xml:space="preserve"> </w:t>
            </w:r>
            <w:r w:rsidR="006A5185" w:rsidRPr="00D62863">
              <w:rPr>
                <w:rFonts w:asciiTheme="minorHAnsi" w:hAnsiTheme="minorHAnsi" w:cs="Arial"/>
                <w:spacing w:val="-3"/>
                <w:sz w:val="22"/>
                <w:szCs w:val="22"/>
              </w:rPr>
              <w:t>and</w:t>
            </w:r>
            <w:r w:rsidR="00941CD9" w:rsidRPr="00D62863">
              <w:rPr>
                <w:rFonts w:asciiTheme="minorHAnsi" w:hAnsiTheme="minorHAnsi" w:cs="Arial"/>
                <w:spacing w:val="-3"/>
                <w:sz w:val="22"/>
                <w:szCs w:val="22"/>
              </w:rPr>
              <w:t xml:space="preserve"> </w:t>
            </w:r>
            <w:r w:rsidR="00A34278" w:rsidRPr="00D62863">
              <w:rPr>
                <w:rFonts w:asciiTheme="minorHAnsi" w:hAnsiTheme="minorHAnsi" w:cs="Arial"/>
                <w:spacing w:val="-3"/>
                <w:sz w:val="22"/>
                <w:szCs w:val="22"/>
              </w:rPr>
              <w:t xml:space="preserve">embed </w:t>
            </w:r>
            <w:r w:rsidR="00941CD9" w:rsidRPr="00D62863">
              <w:rPr>
                <w:rFonts w:asciiTheme="minorHAnsi" w:hAnsiTheme="minorHAnsi" w:cs="Arial"/>
                <w:spacing w:val="-3"/>
                <w:sz w:val="22"/>
                <w:szCs w:val="22"/>
              </w:rPr>
              <w:t xml:space="preserve">a </w:t>
            </w:r>
            <w:r w:rsidRPr="00D62863">
              <w:rPr>
                <w:rFonts w:asciiTheme="minorHAnsi" w:hAnsiTheme="minorHAnsi" w:cs="Arial"/>
                <w:spacing w:val="-3"/>
                <w:sz w:val="22"/>
                <w:szCs w:val="22"/>
              </w:rPr>
              <w:t xml:space="preserve">‘right first time’ </w:t>
            </w:r>
            <w:r w:rsidR="00941CD9" w:rsidRPr="00D62863">
              <w:rPr>
                <w:rFonts w:asciiTheme="minorHAnsi" w:hAnsiTheme="minorHAnsi" w:cs="Arial"/>
                <w:spacing w:val="-3"/>
                <w:sz w:val="22"/>
                <w:szCs w:val="22"/>
              </w:rPr>
              <w:t xml:space="preserve">culture </w:t>
            </w:r>
            <w:r w:rsidRPr="00D62863">
              <w:rPr>
                <w:rFonts w:asciiTheme="minorHAnsi" w:hAnsiTheme="minorHAnsi" w:cs="Arial"/>
                <w:spacing w:val="-3"/>
                <w:sz w:val="22"/>
                <w:szCs w:val="22"/>
              </w:rPr>
              <w:t xml:space="preserve">through analysis of </w:t>
            </w:r>
            <w:r w:rsidR="006A5185" w:rsidRPr="00D62863">
              <w:rPr>
                <w:rFonts w:asciiTheme="minorHAnsi" w:hAnsiTheme="minorHAnsi" w:cs="Arial"/>
                <w:spacing w:val="-3"/>
                <w:sz w:val="22"/>
                <w:szCs w:val="22"/>
              </w:rPr>
              <w:t xml:space="preserve">system generated data </w:t>
            </w:r>
            <w:r w:rsidR="00284EE6" w:rsidRPr="00D62863">
              <w:rPr>
                <w:rFonts w:asciiTheme="minorHAnsi" w:hAnsiTheme="minorHAnsi" w:cs="Arial"/>
                <w:spacing w:val="-3"/>
                <w:sz w:val="22"/>
                <w:szCs w:val="22"/>
              </w:rPr>
              <w:t>and local data sources</w:t>
            </w:r>
            <w:r w:rsidR="006A5185" w:rsidRPr="00D62863">
              <w:rPr>
                <w:rFonts w:asciiTheme="minorHAnsi" w:hAnsiTheme="minorHAnsi" w:cs="Arial"/>
                <w:spacing w:val="-3"/>
                <w:sz w:val="22"/>
                <w:szCs w:val="22"/>
              </w:rPr>
              <w:t>.</w:t>
            </w:r>
          </w:p>
          <w:p w14:paraId="7CE1C6D0" w14:textId="77777777" w:rsidR="00D62863" w:rsidRPr="00D62863" w:rsidRDefault="00D62863" w:rsidP="000B5AA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E</w:t>
            </w:r>
            <w:r w:rsidR="00284EE6" w:rsidRPr="00D62863">
              <w:rPr>
                <w:rFonts w:asciiTheme="minorHAnsi" w:hAnsiTheme="minorHAnsi" w:cs="Arial"/>
                <w:spacing w:val="-3"/>
                <w:sz w:val="22"/>
                <w:szCs w:val="22"/>
              </w:rPr>
              <w:t>nsur</w:t>
            </w:r>
            <w:r w:rsidRPr="00D62863">
              <w:rPr>
                <w:rFonts w:asciiTheme="minorHAnsi" w:hAnsiTheme="minorHAnsi" w:cs="Arial"/>
                <w:spacing w:val="-3"/>
                <w:sz w:val="22"/>
                <w:szCs w:val="22"/>
              </w:rPr>
              <w:t>e</w:t>
            </w:r>
            <w:r w:rsidR="00284EE6" w:rsidRPr="00D62863">
              <w:rPr>
                <w:rFonts w:asciiTheme="minorHAnsi" w:hAnsiTheme="minorHAnsi" w:cs="Arial"/>
                <w:spacing w:val="-3"/>
                <w:sz w:val="22"/>
                <w:szCs w:val="22"/>
              </w:rPr>
              <w:t xml:space="preserve"> full compliance and transparency by </w:t>
            </w:r>
            <w:r w:rsidR="000B5AA7" w:rsidRPr="00D62863">
              <w:rPr>
                <w:rFonts w:asciiTheme="minorHAnsi" w:hAnsiTheme="minorHAnsi" w:cs="Arial"/>
                <w:spacing w:val="-3"/>
                <w:sz w:val="22"/>
                <w:szCs w:val="22"/>
              </w:rPr>
              <w:t>the Trust PCN Appeals Panel, ensuring all appeal activity is undertaken in line with policy</w:t>
            </w:r>
            <w:r w:rsidR="00284EE6" w:rsidRPr="00D62863">
              <w:rPr>
                <w:rFonts w:asciiTheme="minorHAnsi" w:hAnsiTheme="minorHAnsi" w:cs="Arial"/>
                <w:spacing w:val="-3"/>
                <w:sz w:val="22"/>
                <w:szCs w:val="22"/>
              </w:rPr>
              <w:t>, national codes of practice and legislation</w:t>
            </w:r>
          </w:p>
          <w:p w14:paraId="5B0D457E" w14:textId="5AFC81ED" w:rsidR="000B5AA7" w:rsidRPr="00D62863" w:rsidRDefault="00D62863" w:rsidP="000B5AA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I</w:t>
            </w:r>
            <w:r w:rsidR="000B5AA7" w:rsidRPr="00D62863">
              <w:rPr>
                <w:rFonts w:asciiTheme="minorHAnsi" w:hAnsiTheme="minorHAnsi" w:cs="Arial"/>
                <w:spacing w:val="-3"/>
                <w:sz w:val="22"/>
                <w:szCs w:val="22"/>
              </w:rPr>
              <w:t xml:space="preserve">dentify trends in PCN issuance and/or appeals to tighten or adjust the Trust’s Parking Policy for the benefit of users.  </w:t>
            </w:r>
          </w:p>
          <w:p w14:paraId="272FCD97" w14:textId="326E3736" w:rsidR="00BC68D3" w:rsidRPr="00D62863" w:rsidRDefault="00284EE6" w:rsidP="00BC68D3">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Provide </w:t>
            </w:r>
            <w:r w:rsidR="00BC68D3" w:rsidRPr="00D62863">
              <w:rPr>
                <w:rFonts w:asciiTheme="minorHAnsi" w:hAnsiTheme="minorHAnsi" w:cs="Arial"/>
                <w:spacing w:val="-3"/>
                <w:sz w:val="22"/>
                <w:szCs w:val="22"/>
              </w:rPr>
              <w:t xml:space="preserve">parking </w:t>
            </w:r>
            <w:r w:rsidRPr="00D62863">
              <w:rPr>
                <w:rFonts w:asciiTheme="minorHAnsi" w:hAnsiTheme="minorHAnsi" w:cs="Arial"/>
                <w:spacing w:val="-3"/>
                <w:sz w:val="22"/>
                <w:szCs w:val="22"/>
              </w:rPr>
              <w:t>and travel</w:t>
            </w:r>
            <w:r w:rsidR="00BC68D3" w:rsidRPr="00D62863">
              <w:rPr>
                <w:rFonts w:asciiTheme="minorHAnsi" w:hAnsiTheme="minorHAnsi" w:cs="Arial"/>
                <w:spacing w:val="-3"/>
                <w:sz w:val="22"/>
                <w:szCs w:val="22"/>
              </w:rPr>
              <w:t xml:space="preserve"> news </w:t>
            </w:r>
            <w:r w:rsidR="00D62863" w:rsidRPr="00D62863">
              <w:rPr>
                <w:rFonts w:asciiTheme="minorHAnsi" w:hAnsiTheme="minorHAnsi" w:cs="Arial"/>
                <w:spacing w:val="-3"/>
                <w:sz w:val="22"/>
                <w:szCs w:val="22"/>
              </w:rPr>
              <w:t xml:space="preserve">to 2gether and Trust comms teams, </w:t>
            </w:r>
            <w:r w:rsidR="00BC68D3" w:rsidRPr="00D62863">
              <w:rPr>
                <w:rFonts w:asciiTheme="minorHAnsi" w:hAnsiTheme="minorHAnsi" w:cs="Arial"/>
                <w:spacing w:val="-3"/>
                <w:sz w:val="22"/>
                <w:szCs w:val="22"/>
              </w:rPr>
              <w:t>and periodically review and improve content within the Parking &amp; Travel website on the Trust Staffzone.</w:t>
            </w:r>
          </w:p>
          <w:p w14:paraId="6FEED306" w14:textId="77777777" w:rsidR="00671EC7" w:rsidRPr="00D62863" w:rsidRDefault="00AC7C96" w:rsidP="00217F49">
            <w:pPr>
              <w:tabs>
                <w:tab w:val="left" w:pos="-720"/>
                <w:tab w:val="left" w:pos="0"/>
              </w:tabs>
              <w:suppressAutoHyphens/>
              <w:spacing w:before="120" w:after="60"/>
              <w:rPr>
                <w:rFonts w:asciiTheme="minorHAnsi" w:hAnsiTheme="minorHAnsi" w:cs="Arial"/>
                <w:spacing w:val="-3"/>
                <w:sz w:val="22"/>
                <w:szCs w:val="22"/>
                <w:u w:val="single"/>
              </w:rPr>
            </w:pPr>
            <w:r w:rsidRPr="00D62863">
              <w:rPr>
                <w:rFonts w:asciiTheme="minorHAnsi" w:hAnsiTheme="minorHAnsi" w:cs="Arial"/>
                <w:spacing w:val="-3"/>
                <w:sz w:val="22"/>
                <w:szCs w:val="22"/>
                <w:u w:val="single"/>
              </w:rPr>
              <w:t>Compliance &amp; Safety</w:t>
            </w:r>
          </w:p>
          <w:p w14:paraId="38227DB9" w14:textId="1D0A9BC1" w:rsidR="00BB5DC0" w:rsidRPr="00D62863" w:rsidRDefault="00D62863"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C</w:t>
            </w:r>
            <w:r w:rsidR="00BB5DC0" w:rsidRPr="00D62863">
              <w:rPr>
                <w:rFonts w:asciiTheme="minorHAnsi" w:hAnsiTheme="minorHAnsi" w:cs="Arial"/>
                <w:spacing w:val="-3"/>
                <w:sz w:val="22"/>
                <w:szCs w:val="22"/>
              </w:rPr>
              <w:t xml:space="preserve">onduct comprehensive site audits ensuring all aspects of the end to end parking service are </w:t>
            </w:r>
            <w:r w:rsidR="00B44F74" w:rsidRPr="00D62863">
              <w:rPr>
                <w:rFonts w:asciiTheme="minorHAnsi" w:hAnsiTheme="minorHAnsi" w:cs="Arial"/>
                <w:spacing w:val="-3"/>
                <w:sz w:val="22"/>
                <w:szCs w:val="22"/>
              </w:rPr>
              <w:t>regularly assessed</w:t>
            </w:r>
            <w:r w:rsidR="00BB5DC0" w:rsidRPr="00D62863">
              <w:rPr>
                <w:rFonts w:asciiTheme="minorHAnsi" w:hAnsiTheme="minorHAnsi" w:cs="Arial"/>
                <w:spacing w:val="-3"/>
                <w:sz w:val="22"/>
                <w:szCs w:val="22"/>
              </w:rPr>
              <w:t xml:space="preserve"> with remedial actions implemented, as well as process improvements to prevent recurrences.</w:t>
            </w:r>
          </w:p>
          <w:p w14:paraId="1E3DF574" w14:textId="68E9E465" w:rsidR="00BC3E2C" w:rsidRPr="00D62863" w:rsidRDefault="00D62863" w:rsidP="000B5AA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lastRenderedPageBreak/>
              <w:t>E</w:t>
            </w:r>
            <w:r w:rsidR="000B5AA7" w:rsidRPr="00D62863">
              <w:rPr>
                <w:rFonts w:asciiTheme="minorHAnsi" w:hAnsiTheme="minorHAnsi" w:cs="Arial"/>
                <w:spacing w:val="-3"/>
                <w:sz w:val="22"/>
                <w:szCs w:val="22"/>
              </w:rPr>
              <w:t>nsur</w:t>
            </w:r>
            <w:r w:rsidRPr="00D62863">
              <w:rPr>
                <w:rFonts w:asciiTheme="minorHAnsi" w:hAnsiTheme="minorHAnsi" w:cs="Arial"/>
                <w:spacing w:val="-3"/>
                <w:sz w:val="22"/>
                <w:szCs w:val="22"/>
              </w:rPr>
              <w:t>e</w:t>
            </w:r>
            <w:r w:rsidR="000B5AA7" w:rsidRPr="00D62863">
              <w:rPr>
                <w:rFonts w:asciiTheme="minorHAnsi" w:hAnsiTheme="minorHAnsi" w:cs="Arial"/>
                <w:spacing w:val="-3"/>
                <w:sz w:val="22"/>
                <w:szCs w:val="22"/>
              </w:rPr>
              <w:t xml:space="preserve"> Risk Assessments are in place and trained Safety Champions are appointed at each site with clear roles and responsibilities around parking environment, equipment and use of PPE.</w:t>
            </w:r>
            <w:r w:rsidR="00607638" w:rsidRPr="00D62863">
              <w:rPr>
                <w:rFonts w:asciiTheme="minorHAnsi" w:hAnsiTheme="minorHAnsi" w:cs="Arial"/>
                <w:spacing w:val="-3"/>
                <w:sz w:val="22"/>
                <w:szCs w:val="22"/>
              </w:rPr>
              <w:t xml:space="preserve">  </w:t>
            </w:r>
          </w:p>
          <w:p w14:paraId="49FE3569" w14:textId="3F4642F4" w:rsidR="000B5AA7" w:rsidRPr="00D62863" w:rsidRDefault="00D62863" w:rsidP="000B5AA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S</w:t>
            </w:r>
            <w:r w:rsidR="00BC3E2C" w:rsidRPr="00D62863">
              <w:rPr>
                <w:rFonts w:asciiTheme="minorHAnsi" w:hAnsiTheme="minorHAnsi" w:cs="Arial"/>
                <w:spacing w:val="-3"/>
                <w:sz w:val="22"/>
                <w:szCs w:val="22"/>
              </w:rPr>
              <w:t>ubmit and manag</w:t>
            </w:r>
            <w:r w:rsidRPr="00D62863">
              <w:rPr>
                <w:rFonts w:asciiTheme="minorHAnsi" w:hAnsiTheme="minorHAnsi" w:cs="Arial"/>
                <w:spacing w:val="-3"/>
                <w:sz w:val="22"/>
                <w:szCs w:val="22"/>
              </w:rPr>
              <w:t>e</w:t>
            </w:r>
            <w:r w:rsidR="00BC3E2C" w:rsidRPr="00D62863">
              <w:rPr>
                <w:rFonts w:asciiTheme="minorHAnsi" w:hAnsiTheme="minorHAnsi" w:cs="Arial"/>
                <w:spacing w:val="-3"/>
                <w:sz w:val="22"/>
                <w:szCs w:val="22"/>
              </w:rPr>
              <w:t xml:space="preserve"> parking and travel related risks, including</w:t>
            </w:r>
            <w:r w:rsidR="008369D5" w:rsidRPr="00D62863">
              <w:rPr>
                <w:rFonts w:asciiTheme="minorHAnsi" w:hAnsiTheme="minorHAnsi" w:cs="Arial"/>
                <w:spacing w:val="-3"/>
                <w:sz w:val="22"/>
                <w:szCs w:val="22"/>
              </w:rPr>
              <w:t xml:space="preserve"> </w:t>
            </w:r>
            <w:r w:rsidR="00BC3E2C" w:rsidRPr="00D62863">
              <w:rPr>
                <w:rFonts w:asciiTheme="minorHAnsi" w:hAnsiTheme="minorHAnsi" w:cs="Arial"/>
                <w:spacing w:val="-3"/>
                <w:sz w:val="22"/>
                <w:szCs w:val="22"/>
              </w:rPr>
              <w:t>updating</w:t>
            </w:r>
            <w:r w:rsidR="008369D5" w:rsidRPr="00D62863">
              <w:rPr>
                <w:rFonts w:asciiTheme="minorHAnsi" w:hAnsiTheme="minorHAnsi" w:cs="Arial"/>
                <w:spacing w:val="-3"/>
                <w:sz w:val="22"/>
                <w:szCs w:val="22"/>
              </w:rPr>
              <w:t xml:space="preserve"> the departmental Risk Register, developing actions to control and mitigate </w:t>
            </w:r>
            <w:r w:rsidRPr="00D62863">
              <w:rPr>
                <w:rFonts w:asciiTheme="minorHAnsi" w:hAnsiTheme="minorHAnsi" w:cs="Arial"/>
                <w:spacing w:val="-3"/>
                <w:sz w:val="22"/>
                <w:szCs w:val="22"/>
              </w:rPr>
              <w:t xml:space="preserve">identified </w:t>
            </w:r>
            <w:r w:rsidR="008369D5" w:rsidRPr="00D62863">
              <w:rPr>
                <w:rFonts w:asciiTheme="minorHAnsi" w:hAnsiTheme="minorHAnsi" w:cs="Arial"/>
                <w:spacing w:val="-3"/>
                <w:sz w:val="22"/>
                <w:szCs w:val="22"/>
              </w:rPr>
              <w:t>risks.</w:t>
            </w:r>
          </w:p>
          <w:p w14:paraId="4FABC3F5" w14:textId="3C1BDBF2" w:rsidR="00D62863" w:rsidRPr="00D62863" w:rsidRDefault="00D62863" w:rsidP="000B5AA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Maintain </w:t>
            </w:r>
            <w:r w:rsidR="00BC3E2C" w:rsidRPr="00D62863">
              <w:rPr>
                <w:rFonts w:asciiTheme="minorHAnsi" w:hAnsiTheme="minorHAnsi" w:cs="Arial"/>
                <w:spacing w:val="-3"/>
                <w:sz w:val="22"/>
                <w:szCs w:val="22"/>
              </w:rPr>
              <w:t xml:space="preserve">Continuous </w:t>
            </w:r>
            <w:r w:rsidRPr="00D62863">
              <w:rPr>
                <w:rFonts w:asciiTheme="minorHAnsi" w:hAnsiTheme="minorHAnsi" w:cs="Arial"/>
                <w:spacing w:val="-3"/>
                <w:sz w:val="22"/>
                <w:szCs w:val="22"/>
              </w:rPr>
              <w:t>P</w:t>
            </w:r>
            <w:r w:rsidR="00BC3E2C" w:rsidRPr="00D62863">
              <w:rPr>
                <w:rFonts w:asciiTheme="minorHAnsi" w:hAnsiTheme="minorHAnsi" w:cs="Arial"/>
                <w:spacing w:val="-3"/>
                <w:sz w:val="22"/>
                <w:szCs w:val="22"/>
              </w:rPr>
              <w:t xml:space="preserve">rofessional </w:t>
            </w:r>
            <w:r w:rsidRPr="00D62863">
              <w:rPr>
                <w:rFonts w:asciiTheme="minorHAnsi" w:hAnsiTheme="minorHAnsi" w:cs="Arial"/>
                <w:spacing w:val="-3"/>
                <w:sz w:val="22"/>
                <w:szCs w:val="22"/>
              </w:rPr>
              <w:t>D</w:t>
            </w:r>
            <w:r w:rsidR="00BC3E2C" w:rsidRPr="00D62863">
              <w:rPr>
                <w:rFonts w:asciiTheme="minorHAnsi" w:hAnsiTheme="minorHAnsi" w:cs="Arial"/>
                <w:spacing w:val="-3"/>
                <w:sz w:val="22"/>
                <w:szCs w:val="22"/>
              </w:rPr>
              <w:t xml:space="preserve">evelopment </w:t>
            </w:r>
            <w:r w:rsidRPr="00D62863">
              <w:rPr>
                <w:rFonts w:asciiTheme="minorHAnsi" w:hAnsiTheme="minorHAnsi" w:cs="Arial"/>
                <w:spacing w:val="-3"/>
                <w:sz w:val="22"/>
                <w:szCs w:val="22"/>
              </w:rPr>
              <w:t xml:space="preserve">to ensure </w:t>
            </w:r>
            <w:r w:rsidR="00BC3E2C" w:rsidRPr="00D62863">
              <w:rPr>
                <w:rFonts w:asciiTheme="minorHAnsi" w:hAnsiTheme="minorHAnsi" w:cs="Arial"/>
                <w:spacing w:val="-3"/>
                <w:sz w:val="22"/>
                <w:szCs w:val="22"/>
              </w:rPr>
              <w:t xml:space="preserve">up to date and </w:t>
            </w:r>
            <w:r w:rsidR="000B5AA7" w:rsidRPr="00D62863">
              <w:rPr>
                <w:rFonts w:asciiTheme="minorHAnsi" w:hAnsiTheme="minorHAnsi" w:cs="Arial"/>
                <w:spacing w:val="-3"/>
                <w:sz w:val="22"/>
                <w:szCs w:val="22"/>
              </w:rPr>
              <w:t>comprehensive knowledge of parking legislation, procedures, and industry developments to ensure full regulatory compliance</w:t>
            </w:r>
            <w:r w:rsidRPr="00D62863">
              <w:rPr>
                <w:rFonts w:asciiTheme="minorHAnsi" w:hAnsiTheme="minorHAnsi" w:cs="Arial"/>
                <w:spacing w:val="-3"/>
                <w:sz w:val="22"/>
                <w:szCs w:val="22"/>
              </w:rPr>
              <w:t>.</w:t>
            </w:r>
          </w:p>
          <w:p w14:paraId="3853E7EB" w14:textId="576E4362" w:rsidR="000B5AA7" w:rsidRPr="00D62863" w:rsidRDefault="00D62863" w:rsidP="000B5AA7">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A</w:t>
            </w:r>
            <w:r w:rsidR="000B5AA7" w:rsidRPr="00D62863">
              <w:rPr>
                <w:rFonts w:asciiTheme="minorHAnsi" w:hAnsiTheme="minorHAnsi" w:cs="Arial"/>
                <w:spacing w:val="-3"/>
                <w:sz w:val="22"/>
                <w:szCs w:val="22"/>
              </w:rPr>
              <w:t>dhere to BPA code of practice, and</w:t>
            </w:r>
            <w:r w:rsidR="00BC3E2C" w:rsidRPr="00D62863">
              <w:rPr>
                <w:rFonts w:asciiTheme="minorHAnsi" w:hAnsiTheme="minorHAnsi" w:cs="Arial"/>
                <w:spacing w:val="-3"/>
                <w:sz w:val="22"/>
                <w:szCs w:val="22"/>
              </w:rPr>
              <w:t xml:space="preserve"> </w:t>
            </w:r>
            <w:r w:rsidR="000B5AA7" w:rsidRPr="00D62863">
              <w:rPr>
                <w:rFonts w:asciiTheme="minorHAnsi" w:hAnsiTheme="minorHAnsi" w:cs="Arial"/>
                <w:spacing w:val="-3"/>
                <w:sz w:val="22"/>
                <w:szCs w:val="22"/>
              </w:rPr>
              <w:t>ensure annual BPA and DVLA audits are completed successfully.</w:t>
            </w:r>
          </w:p>
          <w:p w14:paraId="05F4F5FF" w14:textId="49980C77" w:rsidR="008D046D" w:rsidRPr="00D62863" w:rsidRDefault="00D62863" w:rsidP="005F1C7D">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M</w:t>
            </w:r>
            <w:r w:rsidR="00BC3E2C" w:rsidRPr="00D62863">
              <w:rPr>
                <w:rFonts w:asciiTheme="minorHAnsi" w:hAnsiTheme="minorHAnsi" w:cs="Arial"/>
                <w:spacing w:val="-3"/>
                <w:sz w:val="22"/>
                <w:szCs w:val="22"/>
              </w:rPr>
              <w:t>aint</w:t>
            </w:r>
            <w:r w:rsidRPr="00D62863">
              <w:rPr>
                <w:rFonts w:asciiTheme="minorHAnsi" w:hAnsiTheme="minorHAnsi" w:cs="Arial"/>
                <w:spacing w:val="-3"/>
                <w:sz w:val="22"/>
                <w:szCs w:val="22"/>
              </w:rPr>
              <w:t>ain</w:t>
            </w:r>
            <w:r w:rsidR="00BC3E2C" w:rsidRPr="00D62863">
              <w:rPr>
                <w:rFonts w:asciiTheme="minorHAnsi" w:hAnsiTheme="minorHAnsi" w:cs="Arial"/>
                <w:spacing w:val="-3"/>
                <w:sz w:val="22"/>
                <w:szCs w:val="22"/>
              </w:rPr>
              <w:t xml:space="preserve"> RFID-based</w:t>
            </w:r>
            <w:r w:rsidR="00BB5DC0" w:rsidRPr="00D62863">
              <w:rPr>
                <w:rFonts w:asciiTheme="minorHAnsi" w:hAnsiTheme="minorHAnsi" w:cs="Arial"/>
                <w:spacing w:val="-3"/>
                <w:sz w:val="22"/>
                <w:szCs w:val="22"/>
              </w:rPr>
              <w:t xml:space="preserve"> asset register to control all static and mobile parking equipment, </w:t>
            </w:r>
            <w:r w:rsidRPr="00D62863">
              <w:rPr>
                <w:rFonts w:asciiTheme="minorHAnsi" w:hAnsiTheme="minorHAnsi" w:cs="Arial"/>
                <w:spacing w:val="-3"/>
                <w:sz w:val="22"/>
                <w:szCs w:val="22"/>
              </w:rPr>
              <w:t xml:space="preserve">carry out </w:t>
            </w:r>
            <w:r w:rsidR="00BB5DC0" w:rsidRPr="00D62863">
              <w:rPr>
                <w:rFonts w:asciiTheme="minorHAnsi" w:hAnsiTheme="minorHAnsi" w:cs="Arial"/>
                <w:spacing w:val="-3"/>
                <w:sz w:val="22"/>
                <w:szCs w:val="22"/>
              </w:rPr>
              <w:t xml:space="preserve">maintenance in accordance with manufacturers specifications, </w:t>
            </w:r>
            <w:r w:rsidRPr="00D62863">
              <w:rPr>
                <w:rFonts w:asciiTheme="minorHAnsi" w:hAnsiTheme="minorHAnsi" w:cs="Arial"/>
                <w:spacing w:val="-3"/>
                <w:sz w:val="22"/>
                <w:szCs w:val="22"/>
              </w:rPr>
              <w:t xml:space="preserve">and update and follow </w:t>
            </w:r>
            <w:r w:rsidR="00BB5DC0" w:rsidRPr="00D62863">
              <w:rPr>
                <w:rFonts w:asciiTheme="minorHAnsi" w:hAnsiTheme="minorHAnsi" w:cs="Arial"/>
                <w:spacing w:val="-3"/>
                <w:sz w:val="22"/>
                <w:szCs w:val="22"/>
              </w:rPr>
              <w:t>routine PPM schedule</w:t>
            </w:r>
            <w:r w:rsidRPr="00D62863">
              <w:rPr>
                <w:rFonts w:asciiTheme="minorHAnsi" w:hAnsiTheme="minorHAnsi" w:cs="Arial"/>
                <w:spacing w:val="-3"/>
                <w:sz w:val="22"/>
                <w:szCs w:val="22"/>
              </w:rPr>
              <w:t>s</w:t>
            </w:r>
            <w:r w:rsidR="00BB5DC0" w:rsidRPr="00D62863">
              <w:rPr>
                <w:rFonts w:asciiTheme="minorHAnsi" w:hAnsiTheme="minorHAnsi" w:cs="Arial"/>
                <w:spacing w:val="-3"/>
                <w:sz w:val="22"/>
                <w:szCs w:val="22"/>
              </w:rPr>
              <w:t>.</w:t>
            </w:r>
          </w:p>
          <w:p w14:paraId="218DE006" w14:textId="6412FBAD" w:rsidR="002C6DA8" w:rsidRPr="00217F49" w:rsidRDefault="00D62863" w:rsidP="00BC68D3">
            <w:pPr>
              <w:pStyle w:val="ListParagraph"/>
              <w:numPr>
                <w:ilvl w:val="0"/>
                <w:numId w:val="13"/>
              </w:numPr>
              <w:tabs>
                <w:tab w:val="left" w:pos="-720"/>
                <w:tab w:val="left" w:pos="0"/>
              </w:tabs>
              <w:suppressAutoHyphens/>
              <w:spacing w:before="60" w:after="60"/>
              <w:rPr>
                <w:rFonts w:asciiTheme="minorHAnsi" w:hAnsiTheme="minorHAnsi" w:cs="Arial"/>
                <w:spacing w:val="-3"/>
                <w:sz w:val="22"/>
                <w:szCs w:val="22"/>
              </w:rPr>
            </w:pPr>
            <w:r w:rsidRPr="00D62863">
              <w:rPr>
                <w:rFonts w:asciiTheme="minorHAnsi" w:hAnsiTheme="minorHAnsi" w:cs="Arial"/>
                <w:spacing w:val="-3"/>
                <w:sz w:val="22"/>
                <w:szCs w:val="22"/>
              </w:rPr>
              <w:t xml:space="preserve">Ensure </w:t>
            </w:r>
            <w:r w:rsidR="00947D28" w:rsidRPr="00D62863">
              <w:rPr>
                <w:rFonts w:asciiTheme="minorHAnsi" w:hAnsiTheme="minorHAnsi" w:cs="Arial"/>
                <w:spacing w:val="-3"/>
                <w:sz w:val="22"/>
                <w:szCs w:val="22"/>
              </w:rPr>
              <w:t xml:space="preserve">enforcement activity </w:t>
            </w:r>
            <w:r w:rsidR="00BC3E2C" w:rsidRPr="00D62863">
              <w:rPr>
                <w:rFonts w:asciiTheme="minorHAnsi" w:hAnsiTheme="minorHAnsi" w:cs="Arial"/>
                <w:spacing w:val="-3"/>
                <w:sz w:val="22"/>
                <w:szCs w:val="22"/>
              </w:rPr>
              <w:t>is undertaken</w:t>
            </w:r>
            <w:r w:rsidR="00947D28" w:rsidRPr="00D62863">
              <w:rPr>
                <w:rFonts w:asciiTheme="minorHAnsi" w:hAnsiTheme="minorHAnsi" w:cs="Arial"/>
                <w:spacing w:val="-3"/>
                <w:sz w:val="22"/>
                <w:szCs w:val="22"/>
              </w:rPr>
              <w:t xml:space="preserve"> </w:t>
            </w:r>
            <w:r w:rsidRPr="00D62863">
              <w:rPr>
                <w:rFonts w:asciiTheme="minorHAnsi" w:hAnsiTheme="minorHAnsi" w:cs="Arial"/>
                <w:spacing w:val="-3"/>
                <w:sz w:val="22"/>
                <w:szCs w:val="22"/>
              </w:rPr>
              <w:t xml:space="preserve">sensitively, and </w:t>
            </w:r>
            <w:r w:rsidR="00947D28" w:rsidRPr="00D62863">
              <w:rPr>
                <w:rFonts w:asciiTheme="minorHAnsi" w:hAnsiTheme="minorHAnsi" w:cs="Arial"/>
                <w:spacing w:val="-3"/>
                <w:sz w:val="22"/>
                <w:szCs w:val="22"/>
              </w:rPr>
              <w:t xml:space="preserve">in line with policy and legislation, and that all patrols and checks are </w:t>
            </w:r>
            <w:r w:rsidR="00BC3E2C" w:rsidRPr="00D62863">
              <w:rPr>
                <w:rFonts w:asciiTheme="minorHAnsi" w:hAnsiTheme="minorHAnsi" w:cs="Arial"/>
                <w:spacing w:val="-3"/>
                <w:sz w:val="22"/>
                <w:szCs w:val="22"/>
              </w:rPr>
              <w:t>carried out</w:t>
            </w:r>
            <w:r w:rsidR="00947D28" w:rsidRPr="00D62863">
              <w:rPr>
                <w:rFonts w:asciiTheme="minorHAnsi" w:hAnsiTheme="minorHAnsi" w:cs="Arial"/>
                <w:spacing w:val="-3"/>
                <w:sz w:val="22"/>
                <w:szCs w:val="22"/>
              </w:rPr>
              <w:t xml:space="preserve"> as scheduled</w:t>
            </w:r>
            <w:r w:rsidRPr="00D62863">
              <w:rPr>
                <w:rFonts w:asciiTheme="minorHAnsi" w:hAnsiTheme="minorHAnsi" w:cs="Arial"/>
                <w:spacing w:val="-3"/>
                <w:sz w:val="22"/>
                <w:szCs w:val="22"/>
              </w:rPr>
              <w:t xml:space="preserve">, and conduct </w:t>
            </w:r>
            <w:r w:rsidR="00FA030C" w:rsidRPr="00D62863">
              <w:rPr>
                <w:rFonts w:asciiTheme="minorHAnsi" w:hAnsiTheme="minorHAnsi" w:cs="Arial"/>
                <w:spacing w:val="-3"/>
                <w:sz w:val="22"/>
                <w:szCs w:val="22"/>
              </w:rPr>
              <w:t xml:space="preserve">calibration exercises on </w:t>
            </w:r>
            <w:r w:rsidR="000B5AA7" w:rsidRPr="00D62863">
              <w:rPr>
                <w:rFonts w:asciiTheme="minorHAnsi" w:hAnsiTheme="minorHAnsi" w:cs="Arial"/>
                <w:spacing w:val="-3"/>
                <w:sz w:val="22"/>
                <w:szCs w:val="22"/>
              </w:rPr>
              <w:t>a 6-monthly</w:t>
            </w:r>
            <w:r w:rsidR="00FA030C" w:rsidRPr="00D62863">
              <w:rPr>
                <w:rFonts w:asciiTheme="minorHAnsi" w:hAnsiTheme="minorHAnsi" w:cs="Arial"/>
                <w:spacing w:val="-3"/>
                <w:sz w:val="22"/>
                <w:szCs w:val="22"/>
              </w:rPr>
              <w:t xml:space="preserve"> basis</w:t>
            </w:r>
            <w:r w:rsidR="00BC3E2C" w:rsidRPr="00D62863">
              <w:rPr>
                <w:rFonts w:asciiTheme="minorHAnsi" w:hAnsiTheme="minorHAnsi" w:cs="Arial"/>
                <w:spacing w:val="-3"/>
                <w:sz w:val="22"/>
                <w:szCs w:val="22"/>
              </w:rPr>
              <w:t>.</w:t>
            </w:r>
          </w:p>
        </w:tc>
        <w:tc>
          <w:tcPr>
            <w:tcW w:w="3969" w:type="dxa"/>
            <w:shd w:val="clear" w:color="auto" w:fill="auto"/>
          </w:tcPr>
          <w:p w14:paraId="5AD81C59" w14:textId="77777777" w:rsidR="00175E80" w:rsidRPr="004C5AF6" w:rsidRDefault="00175E80" w:rsidP="005F1C7D">
            <w:pPr>
              <w:tabs>
                <w:tab w:val="left" w:pos="-720"/>
                <w:tab w:val="left" w:pos="0"/>
              </w:tabs>
              <w:suppressAutoHyphens/>
              <w:spacing w:before="60" w:after="60"/>
              <w:rPr>
                <w:rFonts w:asciiTheme="minorHAnsi" w:hAnsiTheme="minorHAnsi" w:cs="Arial"/>
                <w:spacing w:val="-3"/>
                <w:sz w:val="22"/>
                <w:szCs w:val="20"/>
                <w:u w:val="single"/>
              </w:rPr>
            </w:pPr>
            <w:r w:rsidRPr="004C5AF6">
              <w:rPr>
                <w:rFonts w:asciiTheme="minorHAnsi" w:hAnsiTheme="minorHAnsi" w:cs="Arial"/>
                <w:spacing w:val="-3"/>
                <w:sz w:val="22"/>
                <w:szCs w:val="20"/>
                <w:u w:val="single"/>
              </w:rPr>
              <w:lastRenderedPageBreak/>
              <w:t>Internal:</w:t>
            </w:r>
          </w:p>
          <w:p w14:paraId="2FC457D4" w14:textId="77777777" w:rsidR="00175E80" w:rsidRPr="004C5AF6" w:rsidRDefault="00175E80"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 xml:space="preserve">Staff car park users (of all </w:t>
            </w:r>
            <w:r w:rsidR="004F1DCB" w:rsidRPr="004C5AF6">
              <w:rPr>
                <w:rFonts w:asciiTheme="minorHAnsi" w:hAnsiTheme="minorHAnsi" w:cs="Arial"/>
                <w:spacing w:val="-3"/>
                <w:sz w:val="22"/>
                <w:szCs w:val="20"/>
              </w:rPr>
              <w:t>levels</w:t>
            </w:r>
            <w:r w:rsidR="00217F49" w:rsidRPr="004C5AF6">
              <w:rPr>
                <w:rFonts w:asciiTheme="minorHAnsi" w:hAnsiTheme="minorHAnsi" w:cs="Arial"/>
                <w:spacing w:val="-3"/>
                <w:sz w:val="22"/>
                <w:szCs w:val="20"/>
              </w:rPr>
              <w:t xml:space="preserve"> and </w:t>
            </w:r>
            <w:r w:rsidRPr="004C5AF6">
              <w:rPr>
                <w:rFonts w:asciiTheme="minorHAnsi" w:hAnsiTheme="minorHAnsi" w:cs="Arial"/>
                <w:spacing w:val="-3"/>
                <w:sz w:val="22"/>
                <w:szCs w:val="20"/>
              </w:rPr>
              <w:t>professions</w:t>
            </w:r>
            <w:r w:rsidR="00217F49" w:rsidRPr="004C5AF6">
              <w:rPr>
                <w:rFonts w:asciiTheme="minorHAnsi" w:hAnsiTheme="minorHAnsi" w:cs="Arial"/>
                <w:spacing w:val="-3"/>
                <w:sz w:val="22"/>
                <w:szCs w:val="20"/>
              </w:rPr>
              <w:t xml:space="preserve"> and from all organisations</w:t>
            </w:r>
            <w:r w:rsidRPr="004C5AF6">
              <w:rPr>
                <w:rFonts w:asciiTheme="minorHAnsi" w:hAnsiTheme="minorHAnsi" w:cs="Arial"/>
                <w:spacing w:val="-3"/>
                <w:sz w:val="22"/>
                <w:szCs w:val="20"/>
              </w:rPr>
              <w:t>)</w:t>
            </w:r>
          </w:p>
          <w:p w14:paraId="1A6A1D29" w14:textId="77777777" w:rsidR="00175E80" w:rsidRPr="004C5AF6" w:rsidRDefault="00175E80"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 xml:space="preserve">All departments </w:t>
            </w:r>
            <w:r w:rsidR="00217F49" w:rsidRPr="004C5AF6">
              <w:rPr>
                <w:rFonts w:asciiTheme="minorHAnsi" w:hAnsiTheme="minorHAnsi" w:cs="Arial"/>
                <w:spacing w:val="-3"/>
                <w:sz w:val="22"/>
                <w:szCs w:val="20"/>
              </w:rPr>
              <w:t>with</w:t>
            </w:r>
            <w:r w:rsidRPr="004C5AF6">
              <w:rPr>
                <w:rFonts w:asciiTheme="minorHAnsi" w:hAnsiTheme="minorHAnsi" w:cs="Arial"/>
                <w:spacing w:val="-3"/>
                <w:sz w:val="22"/>
                <w:szCs w:val="20"/>
              </w:rPr>
              <w:t xml:space="preserve"> </w:t>
            </w:r>
            <w:r w:rsidR="00217F49" w:rsidRPr="004C5AF6">
              <w:rPr>
                <w:rFonts w:asciiTheme="minorHAnsi" w:hAnsiTheme="minorHAnsi" w:cs="Arial"/>
                <w:spacing w:val="-3"/>
                <w:sz w:val="22"/>
                <w:szCs w:val="20"/>
              </w:rPr>
              <w:t>a</w:t>
            </w:r>
            <w:r w:rsidRPr="004C5AF6">
              <w:rPr>
                <w:rFonts w:asciiTheme="minorHAnsi" w:hAnsiTheme="minorHAnsi" w:cs="Arial"/>
                <w:spacing w:val="-3"/>
                <w:sz w:val="22"/>
                <w:szCs w:val="20"/>
              </w:rPr>
              <w:t xml:space="preserve"> requirement for parking support e.g. in relation to their patients o</w:t>
            </w:r>
            <w:r w:rsidR="005C474E" w:rsidRPr="004C5AF6">
              <w:rPr>
                <w:rFonts w:asciiTheme="minorHAnsi" w:hAnsiTheme="minorHAnsi" w:cs="Arial"/>
                <w:spacing w:val="-3"/>
                <w:sz w:val="22"/>
                <w:szCs w:val="20"/>
              </w:rPr>
              <w:t>r</w:t>
            </w:r>
            <w:r w:rsidRPr="004C5AF6">
              <w:rPr>
                <w:rFonts w:asciiTheme="minorHAnsi" w:hAnsiTheme="minorHAnsi" w:cs="Arial"/>
                <w:spacing w:val="-3"/>
                <w:sz w:val="22"/>
                <w:szCs w:val="20"/>
              </w:rPr>
              <w:t xml:space="preserve"> for events being held</w:t>
            </w:r>
          </w:p>
          <w:p w14:paraId="73ED69C2" w14:textId="6EE2B84F" w:rsidR="00175E80" w:rsidRDefault="00175E80"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 xml:space="preserve">Colleagues within </w:t>
            </w:r>
            <w:r w:rsidR="0075427C" w:rsidRPr="004C5AF6">
              <w:rPr>
                <w:rFonts w:asciiTheme="minorHAnsi" w:hAnsiTheme="minorHAnsi" w:cs="Arial"/>
                <w:spacing w:val="-3"/>
                <w:sz w:val="22"/>
                <w:szCs w:val="20"/>
              </w:rPr>
              <w:t>Commercial</w:t>
            </w:r>
            <w:r w:rsidRPr="004C5AF6">
              <w:rPr>
                <w:rFonts w:asciiTheme="minorHAnsi" w:hAnsiTheme="minorHAnsi" w:cs="Arial"/>
                <w:spacing w:val="-3"/>
                <w:sz w:val="22"/>
                <w:szCs w:val="20"/>
              </w:rPr>
              <w:t xml:space="preserve"> team</w:t>
            </w:r>
            <w:r w:rsidR="00B76DC7">
              <w:rPr>
                <w:rFonts w:asciiTheme="minorHAnsi" w:hAnsiTheme="minorHAnsi" w:cs="Arial"/>
                <w:spacing w:val="-3"/>
                <w:sz w:val="22"/>
                <w:szCs w:val="20"/>
              </w:rPr>
              <w:t>s</w:t>
            </w:r>
          </w:p>
          <w:p w14:paraId="0AC5B486" w14:textId="26DA2E40" w:rsidR="00B76DC7" w:rsidRPr="004C5AF6" w:rsidRDefault="00B76DC7"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Pr>
                <w:rFonts w:asciiTheme="minorHAnsi" w:hAnsiTheme="minorHAnsi" w:cs="Arial"/>
                <w:spacing w:val="-3"/>
                <w:sz w:val="22"/>
                <w:szCs w:val="20"/>
              </w:rPr>
              <w:t>Head of Sustainability</w:t>
            </w:r>
          </w:p>
          <w:p w14:paraId="75FF3CB2" w14:textId="77A17C8B" w:rsidR="00175E80" w:rsidRPr="004C5AF6" w:rsidRDefault="00175E80"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Estates</w:t>
            </w:r>
            <w:r w:rsidR="0075427C" w:rsidRPr="004C5AF6">
              <w:rPr>
                <w:rFonts w:asciiTheme="minorHAnsi" w:hAnsiTheme="minorHAnsi" w:cs="Arial"/>
                <w:spacing w:val="-3"/>
                <w:sz w:val="22"/>
                <w:szCs w:val="20"/>
              </w:rPr>
              <w:t xml:space="preserve"> &amp; Capital projects</w:t>
            </w:r>
            <w:r w:rsidR="00B76DC7">
              <w:rPr>
                <w:rFonts w:asciiTheme="minorHAnsi" w:hAnsiTheme="minorHAnsi" w:cs="Arial"/>
                <w:spacing w:val="-3"/>
                <w:sz w:val="22"/>
                <w:szCs w:val="20"/>
              </w:rPr>
              <w:t xml:space="preserve"> Managers</w:t>
            </w:r>
          </w:p>
          <w:p w14:paraId="5BC8775E" w14:textId="02F01213" w:rsidR="00175E80" w:rsidRPr="004C5AF6" w:rsidRDefault="0075427C"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2gether G</w:t>
            </w:r>
            <w:r w:rsidR="00C75CC7">
              <w:rPr>
                <w:rFonts w:asciiTheme="minorHAnsi" w:hAnsiTheme="minorHAnsi" w:cs="Arial"/>
                <w:spacing w:val="-3"/>
                <w:sz w:val="22"/>
                <w:szCs w:val="20"/>
              </w:rPr>
              <w:t xml:space="preserve">eneral </w:t>
            </w:r>
            <w:r w:rsidRPr="004C5AF6">
              <w:rPr>
                <w:rFonts w:asciiTheme="minorHAnsi" w:hAnsiTheme="minorHAnsi" w:cs="Arial"/>
                <w:spacing w:val="-3"/>
                <w:sz w:val="22"/>
                <w:szCs w:val="20"/>
              </w:rPr>
              <w:t>M</w:t>
            </w:r>
            <w:r w:rsidR="00C75CC7">
              <w:rPr>
                <w:rFonts w:asciiTheme="minorHAnsi" w:hAnsiTheme="minorHAnsi" w:cs="Arial"/>
                <w:spacing w:val="-3"/>
                <w:sz w:val="22"/>
                <w:szCs w:val="20"/>
              </w:rPr>
              <w:t>anager</w:t>
            </w:r>
            <w:r w:rsidRPr="004C5AF6">
              <w:rPr>
                <w:rFonts w:asciiTheme="minorHAnsi" w:hAnsiTheme="minorHAnsi" w:cs="Arial"/>
                <w:spacing w:val="-3"/>
                <w:sz w:val="22"/>
                <w:szCs w:val="20"/>
              </w:rPr>
              <w:t>s</w:t>
            </w:r>
            <w:r w:rsidR="00C75CC7">
              <w:rPr>
                <w:rFonts w:asciiTheme="minorHAnsi" w:hAnsiTheme="minorHAnsi" w:cs="Arial"/>
                <w:spacing w:val="-3"/>
                <w:sz w:val="22"/>
                <w:szCs w:val="20"/>
              </w:rPr>
              <w:t xml:space="preserve">, </w:t>
            </w:r>
            <w:r w:rsidRPr="004C5AF6">
              <w:rPr>
                <w:rFonts w:asciiTheme="minorHAnsi" w:hAnsiTheme="minorHAnsi" w:cs="Arial"/>
                <w:spacing w:val="-3"/>
                <w:sz w:val="22"/>
                <w:szCs w:val="20"/>
              </w:rPr>
              <w:t>Trust MDs</w:t>
            </w:r>
          </w:p>
          <w:p w14:paraId="349830FC" w14:textId="77777777" w:rsidR="002C6DA8" w:rsidRPr="004C5AF6" w:rsidRDefault="002C6DA8"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Safety Teams</w:t>
            </w:r>
            <w:r w:rsidR="0075427C" w:rsidRPr="004C5AF6">
              <w:rPr>
                <w:rFonts w:asciiTheme="minorHAnsi" w:hAnsiTheme="minorHAnsi" w:cs="Arial"/>
                <w:spacing w:val="-3"/>
                <w:sz w:val="22"/>
                <w:szCs w:val="20"/>
              </w:rPr>
              <w:t xml:space="preserve"> &amp; Emergency Planning</w:t>
            </w:r>
          </w:p>
          <w:p w14:paraId="4D9BF33C" w14:textId="1DEF5D08" w:rsidR="00175E80" w:rsidRPr="004C5AF6" w:rsidRDefault="00175E80"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 xml:space="preserve">2gether </w:t>
            </w:r>
            <w:r w:rsidR="0075427C" w:rsidRPr="004C5AF6">
              <w:rPr>
                <w:rFonts w:asciiTheme="minorHAnsi" w:hAnsiTheme="minorHAnsi" w:cs="Arial"/>
                <w:spacing w:val="-3"/>
                <w:sz w:val="22"/>
                <w:szCs w:val="20"/>
              </w:rPr>
              <w:t>S</w:t>
            </w:r>
            <w:r w:rsidR="00C75CC7">
              <w:rPr>
                <w:rFonts w:asciiTheme="minorHAnsi" w:hAnsiTheme="minorHAnsi" w:cs="Arial"/>
                <w:spacing w:val="-3"/>
                <w:sz w:val="22"/>
                <w:szCs w:val="20"/>
              </w:rPr>
              <w:t>witchb</w:t>
            </w:r>
            <w:r w:rsidR="0075427C" w:rsidRPr="004C5AF6">
              <w:rPr>
                <w:rFonts w:asciiTheme="minorHAnsi" w:hAnsiTheme="minorHAnsi" w:cs="Arial"/>
                <w:spacing w:val="-3"/>
                <w:sz w:val="22"/>
                <w:szCs w:val="20"/>
              </w:rPr>
              <w:t xml:space="preserve">oard &amp; </w:t>
            </w:r>
            <w:r w:rsidRPr="004C5AF6">
              <w:rPr>
                <w:rFonts w:asciiTheme="minorHAnsi" w:hAnsiTheme="minorHAnsi" w:cs="Arial"/>
                <w:spacing w:val="-3"/>
                <w:sz w:val="22"/>
                <w:szCs w:val="20"/>
              </w:rPr>
              <w:t xml:space="preserve">Helpdesk </w:t>
            </w:r>
            <w:proofErr w:type="spellStart"/>
            <w:r w:rsidRPr="004C5AF6">
              <w:rPr>
                <w:rFonts w:asciiTheme="minorHAnsi" w:hAnsiTheme="minorHAnsi" w:cs="Arial"/>
                <w:spacing w:val="-3"/>
                <w:sz w:val="22"/>
                <w:szCs w:val="20"/>
              </w:rPr>
              <w:t>ops</w:t>
            </w:r>
            <w:proofErr w:type="spellEnd"/>
            <w:r w:rsidR="00C75CC7">
              <w:rPr>
                <w:rFonts w:asciiTheme="minorHAnsi" w:hAnsiTheme="minorHAnsi" w:cs="Arial"/>
                <w:spacing w:val="-3"/>
                <w:sz w:val="22"/>
                <w:szCs w:val="20"/>
              </w:rPr>
              <w:t>.</w:t>
            </w:r>
          </w:p>
          <w:p w14:paraId="72CF2DC5" w14:textId="77777777" w:rsidR="0075427C" w:rsidRPr="004C5AF6" w:rsidRDefault="0075427C"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Procurement</w:t>
            </w:r>
          </w:p>
          <w:p w14:paraId="111BCAC4" w14:textId="77777777" w:rsidR="0075427C" w:rsidRPr="004C5AF6" w:rsidRDefault="0075427C" w:rsidP="004C5AF6">
            <w:pPr>
              <w:pStyle w:val="ListParagraph"/>
              <w:numPr>
                <w:ilvl w:val="0"/>
                <w:numId w:val="14"/>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lastRenderedPageBreak/>
              <w:t>Trust PALS and FOI teams</w:t>
            </w:r>
          </w:p>
          <w:p w14:paraId="723E7FC4" w14:textId="77777777" w:rsidR="00175E80" w:rsidRPr="004C5AF6" w:rsidRDefault="00175E80" w:rsidP="00217F49">
            <w:pPr>
              <w:tabs>
                <w:tab w:val="left" w:pos="-720"/>
                <w:tab w:val="left" w:pos="0"/>
              </w:tabs>
              <w:suppressAutoHyphens/>
              <w:spacing w:before="120" w:after="60"/>
              <w:rPr>
                <w:rFonts w:asciiTheme="minorHAnsi" w:hAnsiTheme="minorHAnsi" w:cs="Arial"/>
                <w:spacing w:val="-3"/>
                <w:sz w:val="22"/>
                <w:szCs w:val="20"/>
                <w:u w:val="single"/>
              </w:rPr>
            </w:pPr>
            <w:r w:rsidRPr="004C5AF6">
              <w:rPr>
                <w:rFonts w:asciiTheme="minorHAnsi" w:hAnsiTheme="minorHAnsi" w:cs="Arial"/>
                <w:spacing w:val="-3"/>
                <w:sz w:val="22"/>
                <w:szCs w:val="20"/>
                <w:u w:val="single"/>
              </w:rPr>
              <w:t>External:</w:t>
            </w:r>
          </w:p>
          <w:p w14:paraId="62B875BE" w14:textId="77777777" w:rsidR="00175E80" w:rsidRPr="004C5AF6" w:rsidRDefault="00175E80" w:rsidP="004C5AF6">
            <w:pPr>
              <w:pStyle w:val="ListParagraph"/>
              <w:numPr>
                <w:ilvl w:val="0"/>
                <w:numId w:val="15"/>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Patients and visitors of patients</w:t>
            </w:r>
          </w:p>
          <w:p w14:paraId="5989D775" w14:textId="1DB973B0" w:rsidR="00175E80" w:rsidRPr="004C5AF6" w:rsidRDefault="00C75CC7" w:rsidP="004C5AF6">
            <w:pPr>
              <w:pStyle w:val="ListParagraph"/>
              <w:numPr>
                <w:ilvl w:val="0"/>
                <w:numId w:val="15"/>
              </w:numPr>
              <w:tabs>
                <w:tab w:val="left" w:pos="-720"/>
                <w:tab w:val="left" w:pos="0"/>
              </w:tabs>
              <w:suppressAutoHyphens/>
              <w:spacing w:before="60" w:after="60"/>
              <w:rPr>
                <w:rFonts w:asciiTheme="minorHAnsi" w:hAnsiTheme="minorHAnsi" w:cs="Arial"/>
                <w:spacing w:val="-3"/>
                <w:sz w:val="22"/>
                <w:szCs w:val="20"/>
              </w:rPr>
            </w:pPr>
            <w:r>
              <w:rPr>
                <w:rFonts w:asciiTheme="minorHAnsi" w:hAnsiTheme="minorHAnsi" w:cs="Arial"/>
                <w:spacing w:val="-3"/>
                <w:sz w:val="22"/>
                <w:szCs w:val="20"/>
              </w:rPr>
              <w:t>E</w:t>
            </w:r>
            <w:r w:rsidR="00175E80" w:rsidRPr="004C5AF6">
              <w:rPr>
                <w:rFonts w:asciiTheme="minorHAnsi" w:hAnsiTheme="minorHAnsi" w:cs="Arial"/>
                <w:spacing w:val="-3"/>
                <w:sz w:val="22"/>
                <w:szCs w:val="20"/>
              </w:rPr>
              <w:t>ngineers</w:t>
            </w:r>
            <w:r w:rsidR="009615E4" w:rsidRPr="004C5AF6">
              <w:rPr>
                <w:rFonts w:asciiTheme="minorHAnsi" w:hAnsiTheme="minorHAnsi" w:cs="Arial"/>
                <w:spacing w:val="-3"/>
                <w:sz w:val="22"/>
                <w:szCs w:val="20"/>
              </w:rPr>
              <w:t xml:space="preserve"> and Managers</w:t>
            </w:r>
            <w:r w:rsidR="00D859DC" w:rsidRPr="004C5AF6">
              <w:rPr>
                <w:rFonts w:asciiTheme="minorHAnsi" w:hAnsiTheme="minorHAnsi" w:cs="Arial"/>
                <w:spacing w:val="-3"/>
                <w:sz w:val="22"/>
                <w:szCs w:val="20"/>
              </w:rPr>
              <w:t xml:space="preserve"> in relation to parking equipment</w:t>
            </w:r>
          </w:p>
          <w:p w14:paraId="181B90C1" w14:textId="522A429D" w:rsidR="00175E80" w:rsidRPr="004C5AF6" w:rsidRDefault="00C75CC7" w:rsidP="004C5AF6">
            <w:pPr>
              <w:pStyle w:val="ListParagraph"/>
              <w:numPr>
                <w:ilvl w:val="0"/>
                <w:numId w:val="15"/>
              </w:numPr>
              <w:tabs>
                <w:tab w:val="left" w:pos="-720"/>
                <w:tab w:val="left" w:pos="0"/>
              </w:tabs>
              <w:suppressAutoHyphens/>
              <w:spacing w:before="60" w:after="60"/>
              <w:rPr>
                <w:rFonts w:asciiTheme="minorHAnsi" w:hAnsiTheme="minorHAnsi" w:cs="Arial"/>
                <w:spacing w:val="-3"/>
                <w:sz w:val="22"/>
                <w:szCs w:val="20"/>
              </w:rPr>
            </w:pPr>
            <w:r>
              <w:rPr>
                <w:rFonts w:asciiTheme="minorHAnsi" w:hAnsiTheme="minorHAnsi" w:cs="Arial"/>
                <w:spacing w:val="-3"/>
                <w:sz w:val="22"/>
                <w:szCs w:val="20"/>
              </w:rPr>
              <w:t>C</w:t>
            </w:r>
            <w:r w:rsidR="00175E80" w:rsidRPr="004C5AF6">
              <w:rPr>
                <w:rFonts w:asciiTheme="minorHAnsi" w:hAnsiTheme="minorHAnsi" w:cs="Arial"/>
                <w:spacing w:val="-3"/>
                <w:sz w:val="22"/>
                <w:szCs w:val="20"/>
              </w:rPr>
              <w:t>ash collection agents</w:t>
            </w:r>
          </w:p>
          <w:p w14:paraId="748CE924" w14:textId="77777777" w:rsidR="00175E80" w:rsidRPr="004C5AF6" w:rsidRDefault="00D859DC" w:rsidP="004C5AF6">
            <w:pPr>
              <w:pStyle w:val="ListParagraph"/>
              <w:numPr>
                <w:ilvl w:val="0"/>
                <w:numId w:val="15"/>
              </w:numPr>
              <w:tabs>
                <w:tab w:val="left" w:pos="-720"/>
                <w:tab w:val="left" w:pos="0"/>
              </w:tabs>
              <w:suppressAutoHyphens/>
              <w:spacing w:before="60" w:after="60"/>
              <w:rPr>
                <w:rFonts w:asciiTheme="minorHAnsi" w:hAnsiTheme="minorHAnsi" w:cs="Arial"/>
                <w:spacing w:val="-3"/>
                <w:sz w:val="22"/>
                <w:szCs w:val="20"/>
              </w:rPr>
            </w:pPr>
            <w:r w:rsidRPr="004C5AF6">
              <w:rPr>
                <w:rFonts w:asciiTheme="minorHAnsi" w:hAnsiTheme="minorHAnsi" w:cs="Arial"/>
                <w:spacing w:val="-3"/>
                <w:sz w:val="22"/>
                <w:szCs w:val="20"/>
              </w:rPr>
              <w:t>MTC main contractors</w:t>
            </w:r>
          </w:p>
          <w:p w14:paraId="5CD910A6" w14:textId="77777777" w:rsidR="00432F14" w:rsidRPr="004C5AF6" w:rsidRDefault="00175E80" w:rsidP="004C5AF6">
            <w:pPr>
              <w:pStyle w:val="ListParagraph"/>
              <w:numPr>
                <w:ilvl w:val="0"/>
                <w:numId w:val="15"/>
              </w:numPr>
              <w:tabs>
                <w:tab w:val="left" w:pos="-720"/>
                <w:tab w:val="left" w:pos="0"/>
              </w:tabs>
              <w:suppressAutoHyphens/>
              <w:spacing w:before="60" w:after="60"/>
              <w:rPr>
                <w:rFonts w:asciiTheme="minorHAnsi" w:hAnsiTheme="minorHAnsi" w:cs="Arial"/>
                <w:sz w:val="22"/>
                <w:szCs w:val="20"/>
              </w:rPr>
            </w:pPr>
            <w:r w:rsidRPr="004C5AF6">
              <w:rPr>
                <w:rFonts w:asciiTheme="minorHAnsi" w:hAnsiTheme="minorHAnsi" w:cs="Arial"/>
                <w:spacing w:val="-3"/>
                <w:sz w:val="22"/>
                <w:szCs w:val="20"/>
              </w:rPr>
              <w:t>Emergency services</w:t>
            </w:r>
          </w:p>
          <w:p w14:paraId="0E6092D7" w14:textId="77777777" w:rsidR="005C474E" w:rsidRPr="004C5AF6" w:rsidRDefault="005C474E" w:rsidP="004C5AF6">
            <w:pPr>
              <w:pStyle w:val="ListParagraph"/>
              <w:numPr>
                <w:ilvl w:val="0"/>
                <w:numId w:val="15"/>
              </w:numPr>
              <w:tabs>
                <w:tab w:val="left" w:pos="-720"/>
                <w:tab w:val="left" w:pos="0"/>
              </w:tabs>
              <w:suppressAutoHyphens/>
              <w:spacing w:before="60" w:after="60"/>
              <w:rPr>
                <w:rFonts w:asciiTheme="minorHAnsi" w:hAnsiTheme="minorHAnsi" w:cs="Arial"/>
                <w:sz w:val="22"/>
                <w:szCs w:val="20"/>
              </w:rPr>
            </w:pPr>
            <w:r w:rsidRPr="004C5AF6">
              <w:rPr>
                <w:rFonts w:asciiTheme="minorHAnsi" w:hAnsiTheme="minorHAnsi" w:cs="Arial"/>
                <w:sz w:val="22"/>
                <w:szCs w:val="20"/>
              </w:rPr>
              <w:t>G4S crews and site managers</w:t>
            </w:r>
          </w:p>
          <w:p w14:paraId="29EDF01D" w14:textId="77777777" w:rsidR="009615E4" w:rsidRPr="004C5AF6" w:rsidRDefault="009615E4" w:rsidP="004C5AF6">
            <w:pPr>
              <w:pStyle w:val="ListParagraph"/>
              <w:numPr>
                <w:ilvl w:val="0"/>
                <w:numId w:val="15"/>
              </w:numPr>
              <w:tabs>
                <w:tab w:val="left" w:pos="-720"/>
                <w:tab w:val="left" w:pos="0"/>
              </w:tabs>
              <w:suppressAutoHyphens/>
              <w:spacing w:before="60" w:after="60"/>
              <w:rPr>
                <w:rFonts w:asciiTheme="minorHAnsi" w:hAnsiTheme="minorHAnsi" w:cs="Arial"/>
                <w:sz w:val="22"/>
                <w:szCs w:val="20"/>
              </w:rPr>
            </w:pPr>
            <w:r w:rsidRPr="004C5AF6">
              <w:rPr>
                <w:rFonts w:asciiTheme="minorHAnsi" w:hAnsiTheme="minorHAnsi" w:cs="Arial"/>
                <w:sz w:val="22"/>
                <w:szCs w:val="20"/>
              </w:rPr>
              <w:t>Unity 5</w:t>
            </w:r>
            <w:r w:rsidR="00D859DC" w:rsidRPr="004C5AF6">
              <w:rPr>
                <w:rFonts w:asciiTheme="minorHAnsi" w:hAnsiTheme="minorHAnsi" w:cs="Arial"/>
                <w:sz w:val="22"/>
                <w:szCs w:val="20"/>
              </w:rPr>
              <w:t xml:space="preserve"> account manager and technical staff</w:t>
            </w:r>
          </w:p>
          <w:p w14:paraId="2821503E" w14:textId="77777777" w:rsidR="009615E4" w:rsidRPr="004C5AF6" w:rsidRDefault="009615E4" w:rsidP="004C5AF6">
            <w:pPr>
              <w:pStyle w:val="ListParagraph"/>
              <w:numPr>
                <w:ilvl w:val="0"/>
                <w:numId w:val="15"/>
              </w:numPr>
              <w:tabs>
                <w:tab w:val="left" w:pos="-720"/>
                <w:tab w:val="left" w:pos="0"/>
              </w:tabs>
              <w:suppressAutoHyphens/>
              <w:spacing w:before="60" w:after="60"/>
              <w:rPr>
                <w:rFonts w:asciiTheme="minorHAnsi" w:hAnsiTheme="minorHAnsi" w:cs="Arial"/>
                <w:sz w:val="22"/>
                <w:szCs w:val="20"/>
              </w:rPr>
            </w:pPr>
            <w:r w:rsidRPr="004C5AF6">
              <w:rPr>
                <w:rFonts w:asciiTheme="minorHAnsi" w:hAnsiTheme="minorHAnsi" w:cs="Arial"/>
                <w:sz w:val="22"/>
                <w:szCs w:val="20"/>
              </w:rPr>
              <w:t>Audax – Bodycam provider</w:t>
            </w:r>
          </w:p>
          <w:p w14:paraId="21102DD9" w14:textId="77777777" w:rsidR="00D859DC" w:rsidRPr="004C5AF6" w:rsidRDefault="00D859DC" w:rsidP="004C5AF6">
            <w:pPr>
              <w:pStyle w:val="ListParagraph"/>
              <w:numPr>
                <w:ilvl w:val="0"/>
                <w:numId w:val="15"/>
              </w:numPr>
              <w:tabs>
                <w:tab w:val="left" w:pos="-720"/>
                <w:tab w:val="left" w:pos="0"/>
              </w:tabs>
              <w:suppressAutoHyphens/>
              <w:spacing w:before="60" w:after="60"/>
              <w:rPr>
                <w:rFonts w:asciiTheme="minorHAnsi" w:hAnsiTheme="minorHAnsi" w:cs="Arial"/>
                <w:sz w:val="22"/>
                <w:szCs w:val="20"/>
              </w:rPr>
            </w:pPr>
            <w:r w:rsidRPr="004C5AF6">
              <w:rPr>
                <w:rFonts w:asciiTheme="minorHAnsi" w:hAnsiTheme="minorHAnsi" w:cs="Arial"/>
                <w:sz w:val="22"/>
                <w:szCs w:val="20"/>
              </w:rPr>
              <w:t>Liftshare account director</w:t>
            </w:r>
          </w:p>
          <w:p w14:paraId="04BB90B6" w14:textId="77777777" w:rsidR="00D859DC" w:rsidRPr="004C5AF6" w:rsidRDefault="00D859DC" w:rsidP="004C5AF6">
            <w:pPr>
              <w:pStyle w:val="ListParagraph"/>
              <w:numPr>
                <w:ilvl w:val="0"/>
                <w:numId w:val="15"/>
              </w:numPr>
              <w:tabs>
                <w:tab w:val="left" w:pos="-720"/>
                <w:tab w:val="left" w:pos="0"/>
              </w:tabs>
              <w:suppressAutoHyphens/>
              <w:spacing w:before="60" w:after="60"/>
              <w:rPr>
                <w:rFonts w:asciiTheme="minorHAnsi" w:hAnsiTheme="minorHAnsi" w:cs="Arial"/>
                <w:sz w:val="20"/>
                <w:szCs w:val="20"/>
              </w:rPr>
            </w:pPr>
            <w:r w:rsidRPr="004C5AF6">
              <w:rPr>
                <w:rFonts w:asciiTheme="minorHAnsi" w:hAnsiTheme="minorHAnsi" w:cs="Arial"/>
                <w:sz w:val="22"/>
                <w:szCs w:val="20"/>
              </w:rPr>
              <w:t>RingGo account manager</w:t>
            </w:r>
          </w:p>
        </w:tc>
      </w:tr>
    </w:tbl>
    <w:p w14:paraId="0A1EA7C8" w14:textId="77777777" w:rsidR="00BC3E2C" w:rsidRDefault="00BC3E2C" w:rsidP="005F1C7D">
      <w:pPr>
        <w:spacing w:before="60" w:after="60"/>
        <w:rPr>
          <w:rFonts w:asciiTheme="minorHAnsi" w:hAnsiTheme="minorHAnsi" w:cs="Arial"/>
          <w:b/>
          <w:color w:val="FF0000"/>
          <w:sz w:val="20"/>
          <w:szCs w:val="20"/>
        </w:rPr>
      </w:pPr>
    </w:p>
    <w:p w14:paraId="55174885" w14:textId="3F6C2AC1" w:rsidR="00BC3E2C" w:rsidRDefault="00BC3E2C" w:rsidP="00BC3E2C">
      <w:pPr>
        <w:spacing w:before="60" w:after="60"/>
        <w:rPr>
          <w:rFonts w:asciiTheme="minorHAnsi" w:hAnsiTheme="minorHAnsi" w:cs="Arial"/>
          <w:b/>
          <w:sz w:val="22"/>
          <w:szCs w:val="22"/>
        </w:rPr>
      </w:pPr>
      <w:r w:rsidRPr="00BC3E2C">
        <w:rPr>
          <w:rFonts w:asciiTheme="minorHAnsi" w:hAnsiTheme="minorHAnsi" w:cs="Arial"/>
          <w:b/>
          <w:sz w:val="22"/>
          <w:szCs w:val="22"/>
        </w:rPr>
        <w:t>Commercial Operations Structure Chart</w:t>
      </w:r>
      <w:r w:rsidR="000C253B">
        <w:rPr>
          <w:rFonts w:asciiTheme="minorHAnsi" w:hAnsiTheme="minorHAnsi" w:cs="Arial"/>
          <w:b/>
          <w:sz w:val="22"/>
          <w:szCs w:val="22"/>
        </w:rPr>
        <w:t xml:space="preserve"> (Parking &amp; Travel Team)</w:t>
      </w:r>
    </w:p>
    <w:p w14:paraId="7945FE3D" w14:textId="185EA729" w:rsidR="00217F49" w:rsidRDefault="000C253B" w:rsidP="00BC3E2C">
      <w:pPr>
        <w:spacing w:before="60" w:after="60"/>
        <w:rPr>
          <w:rFonts w:asciiTheme="minorHAnsi" w:hAnsiTheme="minorHAnsi" w:cs="Arial"/>
          <w:b/>
          <w:color w:val="FF0000"/>
          <w:sz w:val="20"/>
          <w:szCs w:val="20"/>
        </w:rPr>
      </w:pPr>
      <w:r w:rsidRPr="00BC3E2C">
        <w:rPr>
          <w:rFonts w:asciiTheme="minorHAnsi" w:hAnsiTheme="minorHAnsi" w:cs="Arial"/>
          <w:b/>
          <w:noProof/>
          <w:sz w:val="22"/>
          <w:szCs w:val="22"/>
        </w:rPr>
        <mc:AlternateContent>
          <mc:Choice Requires="wps">
            <w:drawing>
              <wp:anchor distT="0" distB="0" distL="114300" distR="114300" simplePos="0" relativeHeight="251689984" behindDoc="0" locked="0" layoutInCell="1" allowOverlap="1" wp14:anchorId="05B73FDD" wp14:editId="023F9668">
                <wp:simplePos x="0" y="0"/>
                <wp:positionH relativeFrom="margin">
                  <wp:posOffset>46685</wp:posOffset>
                </wp:positionH>
                <wp:positionV relativeFrom="paragraph">
                  <wp:posOffset>21590</wp:posOffset>
                </wp:positionV>
                <wp:extent cx="9744075" cy="2133600"/>
                <wp:effectExtent l="0" t="0" r="28575" b="19050"/>
                <wp:wrapNone/>
                <wp:docPr id="192" name="Rectangle 192"/>
                <wp:cNvGraphicFramePr/>
                <a:graphic xmlns:a="http://schemas.openxmlformats.org/drawingml/2006/main">
                  <a:graphicData uri="http://schemas.microsoft.com/office/word/2010/wordprocessingShape">
                    <wps:wsp>
                      <wps:cNvSpPr/>
                      <wps:spPr>
                        <a:xfrm>
                          <a:off x="0" y="0"/>
                          <a:ext cx="9744075" cy="2133600"/>
                        </a:xfrm>
                        <a:prstGeom prst="rect">
                          <a:avLst/>
                        </a:prstGeom>
                        <a:noFill/>
                        <a:ln w="19050">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F11E5" id="Rectangle 192" o:spid="_x0000_s1026" style="position:absolute;margin-left:3.7pt;margin-top:1.7pt;width:767.25pt;height:168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" filled="f" strokecolor="#9bbb59 [3206]" strokeweight="1.5pt">
                <w10:wrap anchorx="margin"/>
              </v:rect>
            </w:pict>
          </mc:Fallback>
        </mc:AlternateContent>
      </w:r>
      <w:r w:rsidR="004F2BA3" w:rsidRPr="00BC3E2C">
        <w:rPr>
          <w:rFonts w:asciiTheme="minorHAnsi" w:hAnsiTheme="minorHAnsi" w:cs="Arial"/>
          <w:b/>
          <w:noProof/>
          <w:sz w:val="22"/>
          <w:szCs w:val="22"/>
        </w:rPr>
        <mc:AlternateContent>
          <mc:Choice Requires="wpg">
            <w:drawing>
              <wp:anchor distT="0" distB="0" distL="114300" distR="114300" simplePos="0" relativeHeight="251688960" behindDoc="0" locked="0" layoutInCell="1" allowOverlap="1" wp14:anchorId="0D108758" wp14:editId="09868161">
                <wp:simplePos x="0" y="0"/>
                <wp:positionH relativeFrom="column">
                  <wp:posOffset>825690</wp:posOffset>
                </wp:positionH>
                <wp:positionV relativeFrom="paragraph">
                  <wp:posOffset>150789</wp:posOffset>
                </wp:positionV>
                <wp:extent cx="8028992" cy="1875155"/>
                <wp:effectExtent l="0" t="0" r="10160" b="10795"/>
                <wp:wrapNone/>
                <wp:docPr id="31" name="Group 31"/>
                <wp:cNvGraphicFramePr/>
                <a:graphic xmlns:a="http://schemas.openxmlformats.org/drawingml/2006/main">
                  <a:graphicData uri="http://schemas.microsoft.com/office/word/2010/wordprocessingGroup">
                    <wpg:wgp>
                      <wpg:cNvGrpSpPr/>
                      <wpg:grpSpPr>
                        <a:xfrm>
                          <a:off x="0" y="0"/>
                          <a:ext cx="8028992" cy="1875155"/>
                          <a:chOff x="819150" y="421005"/>
                          <a:chExt cx="8029575" cy="1875155"/>
                        </a:xfrm>
                        <a:solidFill>
                          <a:srgbClr val="FFFF00"/>
                        </a:solidFill>
                      </wpg:grpSpPr>
                      <wps:wsp>
                        <wps:cNvPr id="28" name="Straight Connector 28"/>
                        <wps:cNvCnPr/>
                        <wps:spPr>
                          <a:xfrm>
                            <a:off x="8039100" y="1666875"/>
                            <a:ext cx="0" cy="40005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5848350" y="1666875"/>
                            <a:ext cx="0" cy="40005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3657600" y="1657350"/>
                            <a:ext cx="0" cy="40005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1685925" y="1666875"/>
                            <a:ext cx="0" cy="400050"/>
                          </a:xfrm>
                          <a:prstGeom prst="line">
                            <a:avLst/>
                          </a:prstGeom>
                          <a:grp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a:off x="4733925" y="676275"/>
                            <a:ext cx="0" cy="1000125"/>
                          </a:xfrm>
                          <a:prstGeom prst="line">
                            <a:avLst/>
                          </a:prstGeom>
                          <a:solidFill>
                            <a:srgbClr val="FFFF00"/>
                          </a:solid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3362325" y="421005"/>
                            <a:ext cx="2762250" cy="255270"/>
                          </a:xfrm>
                          <a:prstGeom prst="rect">
                            <a:avLst/>
                          </a:prstGeom>
                          <a:solidFill>
                            <a:srgbClr val="92D050"/>
                          </a:solidFill>
                          <a:ln w="9525">
                            <a:solidFill>
                              <a:srgbClr val="000000"/>
                            </a:solidFill>
                            <a:miter lim="800000"/>
                            <a:headEnd/>
                            <a:tailEnd/>
                          </a:ln>
                        </wps:spPr>
                        <wps:txbx>
                          <w:txbxContent>
                            <w:p w14:paraId="7DD9EDAB" w14:textId="6FD5A4BD" w:rsidR="00EB6A87" w:rsidRDefault="00FC02AE" w:rsidP="00FC02AE">
                              <w:pPr>
                                <w:jc w:val="center"/>
                              </w:pPr>
                              <w:r w:rsidRPr="00B76DC7">
                                <w:rPr>
                                  <w:rFonts w:asciiTheme="minorHAnsi" w:hAnsiTheme="minorHAnsi" w:cstheme="minorHAnsi"/>
                                  <w:sz w:val="20"/>
                                  <w:szCs w:val="20"/>
                                </w:rPr>
                                <w:t xml:space="preserve">Head of </w:t>
                              </w:r>
                              <w:r w:rsidR="00C75CC7">
                                <w:rPr>
                                  <w:rFonts w:asciiTheme="minorHAnsi" w:hAnsiTheme="minorHAnsi" w:cstheme="minorHAnsi"/>
                                  <w:sz w:val="20"/>
                                  <w:szCs w:val="20"/>
                                </w:rPr>
                                <w:t xml:space="preserve">Commercial </w:t>
                              </w:r>
                              <w:r w:rsidRPr="00B76DC7">
                                <w:rPr>
                                  <w:rFonts w:asciiTheme="minorHAnsi" w:hAnsiTheme="minorHAnsi" w:cstheme="minorHAnsi"/>
                                  <w:sz w:val="20"/>
                                  <w:szCs w:val="20"/>
                                </w:rPr>
                                <w:t>Operations</w:t>
                              </w:r>
                            </w:p>
                          </w:txbxContent>
                        </wps:txbx>
                        <wps:bodyPr rot="0" vert="horz" wrap="square" lIns="91440" tIns="45720" rIns="91440" bIns="45720" anchor="t" anchorCtr="0">
                          <a:spAutoFit/>
                        </wps:bodyPr>
                      </wps:wsp>
                      <wps:wsp>
                        <wps:cNvPr id="15" name="Text Box 2"/>
                        <wps:cNvSpPr txBox="1">
                          <a:spLocks noChangeArrowheads="1"/>
                        </wps:cNvSpPr>
                        <wps:spPr bwMode="auto">
                          <a:xfrm>
                            <a:off x="3381341" y="1123950"/>
                            <a:ext cx="2762450" cy="255904"/>
                          </a:xfrm>
                          <a:prstGeom prst="rect">
                            <a:avLst/>
                          </a:prstGeom>
                          <a:solidFill>
                            <a:srgbClr val="92D050"/>
                          </a:solidFill>
                          <a:ln w="9525">
                            <a:solidFill>
                              <a:srgbClr val="000000"/>
                            </a:solidFill>
                            <a:miter lim="800000"/>
                            <a:headEnd/>
                            <a:tailEnd/>
                          </a:ln>
                        </wps:spPr>
                        <wps:txbx>
                          <w:txbxContent>
                            <w:p w14:paraId="3C262931" w14:textId="29BEF31E" w:rsidR="00FC02AE" w:rsidRPr="00FC02AE" w:rsidRDefault="00C75CC7" w:rsidP="00FC02AE">
                              <w:pPr>
                                <w:jc w:val="center"/>
                                <w:rPr>
                                  <w:b/>
                                </w:rPr>
                              </w:pPr>
                              <w:r>
                                <w:rPr>
                                  <w:rFonts w:asciiTheme="minorHAnsi" w:hAnsiTheme="minorHAnsi" w:cstheme="minorHAnsi"/>
                                  <w:b/>
                                  <w:sz w:val="20"/>
                                  <w:szCs w:val="20"/>
                                </w:rPr>
                                <w:t>PARKING AND TRAVEL OPERATIONS MANAGER</w:t>
                              </w:r>
                            </w:p>
                          </w:txbxContent>
                        </wps:txbx>
                        <wps:bodyPr rot="0" vert="horz" wrap="square" lIns="91440" tIns="45720" rIns="91440" bIns="45720" anchor="t" anchorCtr="0">
                          <a:spAutoFit/>
                        </wps:bodyPr>
                      </wps:wsp>
                      <wps:wsp>
                        <wps:cNvPr id="18" name="Text Box 2"/>
                        <wps:cNvSpPr txBox="1">
                          <a:spLocks noChangeArrowheads="1"/>
                        </wps:cNvSpPr>
                        <wps:spPr bwMode="auto">
                          <a:xfrm>
                            <a:off x="819150" y="1876425"/>
                            <a:ext cx="1609725" cy="410210"/>
                          </a:xfrm>
                          <a:prstGeom prst="rect">
                            <a:avLst/>
                          </a:prstGeom>
                          <a:solidFill>
                            <a:srgbClr val="92D050"/>
                          </a:solidFill>
                          <a:ln w="9525">
                            <a:solidFill>
                              <a:srgbClr val="000000"/>
                            </a:solidFill>
                            <a:miter lim="800000"/>
                            <a:headEnd/>
                            <a:tailEnd/>
                          </a:ln>
                        </wps:spPr>
                        <wps:txbx>
                          <w:txbxContent>
                            <w:p w14:paraId="66160672" w14:textId="77777777" w:rsidR="00FC02AE" w:rsidRDefault="00FC02AE" w:rsidP="00FC02AE">
                              <w:pPr>
                                <w:jc w:val="center"/>
                                <w:rPr>
                                  <w:rFonts w:asciiTheme="minorHAnsi" w:hAnsiTheme="minorHAnsi" w:cstheme="minorHAnsi"/>
                                  <w:sz w:val="20"/>
                                  <w:szCs w:val="20"/>
                                </w:rPr>
                              </w:pPr>
                              <w:r>
                                <w:rPr>
                                  <w:rFonts w:asciiTheme="minorHAnsi" w:hAnsiTheme="minorHAnsi" w:cstheme="minorHAnsi"/>
                                  <w:sz w:val="20"/>
                                  <w:szCs w:val="20"/>
                                </w:rPr>
                                <w:t xml:space="preserve">QEQM Parking </w:t>
                              </w:r>
                              <w:r w:rsidR="003E58DE">
                                <w:rPr>
                                  <w:rFonts w:asciiTheme="minorHAnsi" w:hAnsiTheme="minorHAnsi" w:cstheme="minorHAnsi"/>
                                  <w:sz w:val="20"/>
                                  <w:szCs w:val="20"/>
                                </w:rPr>
                                <w:t>Officers</w:t>
                              </w:r>
                              <w:r>
                                <w:rPr>
                                  <w:rFonts w:asciiTheme="minorHAnsi" w:hAnsiTheme="minorHAnsi" w:cstheme="minorHAnsi"/>
                                  <w:sz w:val="20"/>
                                  <w:szCs w:val="20"/>
                                </w:rPr>
                                <w:t xml:space="preserve"> </w:t>
                              </w:r>
                            </w:p>
                            <w:p w14:paraId="7602245E" w14:textId="77777777" w:rsidR="00FC02AE" w:rsidRDefault="00FC02AE" w:rsidP="00FC02AE">
                              <w:pPr>
                                <w:jc w:val="center"/>
                              </w:pPr>
                              <w:r>
                                <w:rPr>
                                  <w:rFonts w:asciiTheme="minorHAnsi" w:hAnsiTheme="minorHAnsi" w:cstheme="minorHAnsi"/>
                                  <w:sz w:val="20"/>
                                  <w:szCs w:val="20"/>
                                </w:rPr>
                                <w:t>x 3</w:t>
                              </w:r>
                            </w:p>
                          </w:txbxContent>
                        </wps:txbx>
                        <wps:bodyPr rot="0" vert="horz" wrap="square" lIns="91440" tIns="45720" rIns="91440" bIns="45720" anchor="t" anchorCtr="0">
                          <a:spAutoFit/>
                        </wps:bodyPr>
                      </wps:wsp>
                      <wps:wsp>
                        <wps:cNvPr id="19" name="Text Box 2"/>
                        <wps:cNvSpPr txBox="1">
                          <a:spLocks noChangeArrowheads="1"/>
                        </wps:cNvSpPr>
                        <wps:spPr bwMode="auto">
                          <a:xfrm>
                            <a:off x="5095875" y="1885950"/>
                            <a:ext cx="1609725" cy="410210"/>
                          </a:xfrm>
                          <a:prstGeom prst="rect">
                            <a:avLst/>
                          </a:prstGeom>
                          <a:solidFill>
                            <a:srgbClr val="92D050"/>
                          </a:solidFill>
                          <a:ln w="9525">
                            <a:solidFill>
                              <a:srgbClr val="000000"/>
                            </a:solidFill>
                            <a:miter lim="800000"/>
                            <a:headEnd/>
                            <a:tailEnd/>
                          </a:ln>
                        </wps:spPr>
                        <wps:txbx>
                          <w:txbxContent>
                            <w:p w14:paraId="11B6CD9A" w14:textId="6698D69C" w:rsidR="00FC02AE" w:rsidRDefault="00FC02AE" w:rsidP="00FC02AE">
                              <w:pPr>
                                <w:jc w:val="center"/>
                                <w:rPr>
                                  <w:rFonts w:asciiTheme="minorHAnsi" w:hAnsiTheme="minorHAnsi" w:cstheme="minorHAnsi"/>
                                  <w:sz w:val="20"/>
                                  <w:szCs w:val="20"/>
                                </w:rPr>
                              </w:pPr>
                              <w:r>
                                <w:rPr>
                                  <w:rFonts w:asciiTheme="minorHAnsi" w:hAnsiTheme="minorHAnsi" w:cstheme="minorHAnsi"/>
                                  <w:sz w:val="20"/>
                                  <w:szCs w:val="20"/>
                                </w:rPr>
                                <w:t>W</w:t>
                              </w:r>
                              <w:r w:rsidR="00C75CC7">
                                <w:rPr>
                                  <w:rFonts w:asciiTheme="minorHAnsi" w:hAnsiTheme="minorHAnsi" w:cstheme="minorHAnsi"/>
                                  <w:sz w:val="20"/>
                                  <w:szCs w:val="20"/>
                                </w:rPr>
                                <w:t>H</w:t>
                              </w:r>
                              <w:r>
                                <w:rPr>
                                  <w:rFonts w:asciiTheme="minorHAnsi" w:hAnsiTheme="minorHAnsi" w:cstheme="minorHAnsi"/>
                                  <w:sz w:val="20"/>
                                  <w:szCs w:val="20"/>
                                </w:rPr>
                                <w:t xml:space="preserve">H Parking </w:t>
                              </w:r>
                              <w:r w:rsidR="003E58DE">
                                <w:rPr>
                                  <w:rFonts w:asciiTheme="minorHAnsi" w:hAnsiTheme="minorHAnsi" w:cstheme="minorHAnsi"/>
                                  <w:sz w:val="20"/>
                                  <w:szCs w:val="20"/>
                                </w:rPr>
                                <w:t>Officers</w:t>
                              </w:r>
                              <w:r>
                                <w:rPr>
                                  <w:rFonts w:asciiTheme="minorHAnsi" w:hAnsiTheme="minorHAnsi" w:cstheme="minorHAnsi"/>
                                  <w:sz w:val="20"/>
                                  <w:szCs w:val="20"/>
                                </w:rPr>
                                <w:t xml:space="preserve"> </w:t>
                              </w:r>
                            </w:p>
                            <w:p w14:paraId="2CFA3901" w14:textId="77777777" w:rsidR="00FC02AE" w:rsidRPr="00FC02AE" w:rsidRDefault="00FC02AE" w:rsidP="00FC02AE">
                              <w:pPr>
                                <w:jc w:val="center"/>
                                <w:rPr>
                                  <w:rFonts w:asciiTheme="minorHAnsi" w:hAnsiTheme="minorHAnsi" w:cstheme="minorHAnsi"/>
                                  <w:sz w:val="20"/>
                                  <w:szCs w:val="20"/>
                                </w:rPr>
                              </w:pPr>
                              <w:r>
                                <w:rPr>
                                  <w:rFonts w:asciiTheme="minorHAnsi" w:hAnsiTheme="minorHAnsi" w:cstheme="minorHAnsi"/>
                                  <w:sz w:val="20"/>
                                  <w:szCs w:val="20"/>
                                </w:rPr>
                                <w:t>x 3</w:t>
                              </w:r>
                            </w:p>
                          </w:txbxContent>
                        </wps:txbx>
                        <wps:bodyPr rot="0" vert="horz" wrap="square" lIns="91440" tIns="45720" rIns="91440" bIns="45720" anchor="t" anchorCtr="0">
                          <a:spAutoFit/>
                        </wps:bodyPr>
                      </wps:wsp>
                      <wps:wsp>
                        <wps:cNvPr id="20" name="Text Box 2"/>
                        <wps:cNvSpPr txBox="1">
                          <a:spLocks noChangeArrowheads="1"/>
                        </wps:cNvSpPr>
                        <wps:spPr bwMode="auto">
                          <a:xfrm>
                            <a:off x="7239000" y="1876425"/>
                            <a:ext cx="1609725" cy="410210"/>
                          </a:xfrm>
                          <a:prstGeom prst="rect">
                            <a:avLst/>
                          </a:prstGeom>
                          <a:solidFill>
                            <a:srgbClr val="92D050"/>
                          </a:solidFill>
                          <a:ln w="9525">
                            <a:solidFill>
                              <a:srgbClr val="000000"/>
                            </a:solidFill>
                            <a:miter lim="800000"/>
                            <a:headEnd/>
                            <a:tailEnd/>
                          </a:ln>
                        </wps:spPr>
                        <wps:txbx>
                          <w:txbxContent>
                            <w:p w14:paraId="6F39EA7E" w14:textId="77777777" w:rsidR="00FC02AE" w:rsidRDefault="00FC02AE" w:rsidP="00FC02AE">
                              <w:pPr>
                                <w:jc w:val="center"/>
                              </w:pPr>
                              <w:r>
                                <w:rPr>
                                  <w:rFonts w:asciiTheme="minorHAnsi" w:hAnsiTheme="minorHAnsi" w:cstheme="minorHAnsi"/>
                                  <w:sz w:val="20"/>
                                  <w:szCs w:val="20"/>
                                </w:rPr>
                                <w:t xml:space="preserve">Relief &amp; Roaming Parking </w:t>
                              </w:r>
                              <w:r w:rsidR="003E58DE">
                                <w:rPr>
                                  <w:rFonts w:asciiTheme="minorHAnsi" w:hAnsiTheme="minorHAnsi" w:cstheme="minorHAnsi"/>
                                  <w:sz w:val="20"/>
                                  <w:szCs w:val="20"/>
                                </w:rPr>
                                <w:t>Officers</w:t>
                              </w:r>
                              <w:r>
                                <w:rPr>
                                  <w:rFonts w:asciiTheme="minorHAnsi" w:hAnsiTheme="minorHAnsi" w:cstheme="minorHAnsi"/>
                                  <w:sz w:val="20"/>
                                  <w:szCs w:val="20"/>
                                </w:rPr>
                                <w:t xml:space="preserve"> x 2</w:t>
                              </w:r>
                            </w:p>
                          </w:txbxContent>
                        </wps:txbx>
                        <wps:bodyPr rot="0" vert="horz" wrap="square" lIns="91440" tIns="45720" rIns="91440" bIns="45720" anchor="t" anchorCtr="0">
                          <a:spAutoFit/>
                        </wps:bodyPr>
                      </wps:wsp>
                      <wps:wsp>
                        <wps:cNvPr id="21" name="Text Box 2"/>
                        <wps:cNvSpPr txBox="1">
                          <a:spLocks noChangeArrowheads="1"/>
                        </wps:cNvSpPr>
                        <wps:spPr bwMode="auto">
                          <a:xfrm>
                            <a:off x="2962275" y="1885950"/>
                            <a:ext cx="1609725" cy="410210"/>
                          </a:xfrm>
                          <a:prstGeom prst="rect">
                            <a:avLst/>
                          </a:prstGeom>
                          <a:solidFill>
                            <a:srgbClr val="92D050"/>
                          </a:solidFill>
                          <a:ln w="9525">
                            <a:solidFill>
                              <a:srgbClr val="000000"/>
                            </a:solidFill>
                            <a:miter lim="800000"/>
                            <a:headEnd/>
                            <a:tailEnd/>
                          </a:ln>
                        </wps:spPr>
                        <wps:txbx>
                          <w:txbxContent>
                            <w:p w14:paraId="5BDB116A" w14:textId="667624AA" w:rsidR="00FC02AE" w:rsidRDefault="00FC02AE" w:rsidP="00FC02AE">
                              <w:pPr>
                                <w:jc w:val="center"/>
                              </w:pPr>
                              <w:r>
                                <w:rPr>
                                  <w:rFonts w:asciiTheme="minorHAnsi" w:hAnsiTheme="minorHAnsi" w:cstheme="minorHAnsi"/>
                                  <w:sz w:val="20"/>
                                  <w:szCs w:val="20"/>
                                </w:rPr>
                                <w:t>KC</w:t>
                              </w:r>
                              <w:r w:rsidR="00C75CC7">
                                <w:rPr>
                                  <w:rFonts w:asciiTheme="minorHAnsi" w:hAnsiTheme="minorHAnsi" w:cstheme="minorHAnsi"/>
                                  <w:sz w:val="20"/>
                                  <w:szCs w:val="20"/>
                                </w:rPr>
                                <w:t>H</w:t>
                              </w:r>
                              <w:r>
                                <w:rPr>
                                  <w:rFonts w:asciiTheme="minorHAnsi" w:hAnsiTheme="minorHAnsi" w:cstheme="minorHAnsi"/>
                                  <w:sz w:val="20"/>
                                  <w:szCs w:val="20"/>
                                </w:rPr>
                                <w:t xml:space="preserve"> Parking </w:t>
                              </w:r>
                              <w:r w:rsidR="003E58DE">
                                <w:rPr>
                                  <w:rFonts w:asciiTheme="minorHAnsi" w:hAnsiTheme="minorHAnsi" w:cstheme="minorHAnsi"/>
                                  <w:sz w:val="20"/>
                                  <w:szCs w:val="20"/>
                                </w:rPr>
                                <w:t xml:space="preserve">Officers &amp; Intercom Operators </w:t>
                              </w:r>
                              <w:r>
                                <w:rPr>
                                  <w:rFonts w:asciiTheme="minorHAnsi" w:hAnsiTheme="minorHAnsi" w:cstheme="minorHAnsi"/>
                                  <w:sz w:val="20"/>
                                  <w:szCs w:val="20"/>
                                </w:rPr>
                                <w:t>x 4</w:t>
                              </w:r>
                            </w:p>
                          </w:txbxContent>
                        </wps:txbx>
                        <wps:bodyPr rot="0" vert="horz" wrap="square" lIns="91440" tIns="45720" rIns="91440" bIns="45720" anchor="t" anchorCtr="0">
                          <a:spAutoFit/>
                        </wps:bodyPr>
                      </wps:wsp>
                      <wps:wsp>
                        <wps:cNvPr id="26" name="Straight Connector 26"/>
                        <wps:cNvCnPr/>
                        <wps:spPr>
                          <a:xfrm flipH="1" flipV="1">
                            <a:off x="1685925" y="1666875"/>
                            <a:ext cx="6353175" cy="9525"/>
                          </a:xfrm>
                          <a:prstGeom prst="line">
                            <a:avLst/>
                          </a:prstGeom>
                          <a:solidFill>
                            <a:srgbClr val="FFFF00"/>
                          </a:solidFill>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D108758" id="Group 31" o:spid="_x0000_s1029" style="position:absolute;margin-left:65pt;margin-top:11.85pt;width:632.2pt;height:147.65pt;z-index:251688960;mso-width-relative:margin;mso-height-relative:margin" coordorigin="8191,4210" coordsize="80295,1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">
                <v:line id="Straight Connector 28" o:spid="_x0000_s1030" style="position:absolute;visibility:visible;mso-wrap-style:square" from="80391,16668" to="80391,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" strokecolor="black [3213]" strokeweight="1.5pt"/>
                <v:line id="Straight Connector 29" o:spid="_x0000_s1031" style="position:absolute;visibility:visible;mso-wrap-style:square" from="58483,16668" to="58483,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" strokecolor="black [3213]" strokeweight="1.5pt"/>
                <v:line id="Straight Connector 30" o:spid="_x0000_s1032" style="position:absolute;visibility:visible;mso-wrap-style:square" from="36576,16573" to="36576,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" strokecolor="black [3213]" strokeweight="1.5pt"/>
                <v:line id="Straight Connector 27" o:spid="_x0000_s1033" style="position:absolute;visibility:visible;mso-wrap-style:square" from="16859,16668" to="16859,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" strokecolor="black [3213]" strokeweight="1.5pt"/>
                <v:line id="Straight Connector 22" o:spid="_x0000_s1034" style="position:absolute;visibility:visible;mso-wrap-style:square" from="47339,6762" to="47339,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" filled="t" fillcolor="yellow" strokecolor="black [3213]" strokeweight="1.5pt"/>
                <v:shape id="Text Box 2" o:spid="_x0000_s1035" type="#_x0000_t202" style="position:absolute;left:33623;top:4210;width:27622;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" fillcolor="#92d050">
                  <v:textbox style="mso-fit-shape-to-text:t">
                    <w:txbxContent>
                      <w:p w14:paraId="7DD9EDAB" w14:textId="6FD5A4BD" w:rsidR="00EB6A87" w:rsidRDefault="00FC02AE" w:rsidP="00FC02AE">
                        <w:pPr>
                          <w:jc w:val="center"/>
                        </w:pPr>
                        <w:r w:rsidRPr="00B76DC7">
                          <w:rPr>
                            <w:rFonts w:asciiTheme="minorHAnsi" w:hAnsiTheme="minorHAnsi" w:cstheme="minorHAnsi"/>
                            <w:sz w:val="20"/>
                            <w:szCs w:val="20"/>
                          </w:rPr>
                          <w:t xml:space="preserve">Head of </w:t>
                        </w:r>
                        <w:r w:rsidR="00C75CC7">
                          <w:rPr>
                            <w:rFonts w:asciiTheme="minorHAnsi" w:hAnsiTheme="minorHAnsi" w:cstheme="minorHAnsi"/>
                            <w:sz w:val="20"/>
                            <w:szCs w:val="20"/>
                          </w:rPr>
                          <w:t xml:space="preserve">Commercial </w:t>
                        </w:r>
                        <w:r w:rsidRPr="00B76DC7">
                          <w:rPr>
                            <w:rFonts w:asciiTheme="minorHAnsi" w:hAnsiTheme="minorHAnsi" w:cstheme="minorHAnsi"/>
                            <w:sz w:val="20"/>
                            <w:szCs w:val="20"/>
                          </w:rPr>
                          <w:t>Operations</w:t>
                        </w:r>
                      </w:p>
                    </w:txbxContent>
                  </v:textbox>
                </v:shape>
                <v:shape id="Text Box 2" o:spid="_x0000_s1036" type="#_x0000_t202" style="position:absolute;left:33813;top:11239;width:27624;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" fillcolor="#92d050">
                  <v:textbox style="mso-fit-shape-to-text:t">
                    <w:txbxContent>
                      <w:p w14:paraId="3C262931" w14:textId="29BEF31E" w:rsidR="00FC02AE" w:rsidRPr="00FC02AE" w:rsidRDefault="00C75CC7" w:rsidP="00FC02AE">
                        <w:pPr>
                          <w:jc w:val="center"/>
                          <w:rPr>
                            <w:b/>
                          </w:rPr>
                        </w:pPr>
                        <w:r>
                          <w:rPr>
                            <w:rFonts w:asciiTheme="minorHAnsi" w:hAnsiTheme="minorHAnsi" w:cstheme="minorHAnsi"/>
                            <w:b/>
                            <w:sz w:val="20"/>
                            <w:szCs w:val="20"/>
                          </w:rPr>
                          <w:t>PARKING AND TRAVEL OPERATIONS MANAGER</w:t>
                        </w:r>
                      </w:p>
                    </w:txbxContent>
                  </v:textbox>
                </v:shape>
                <v:shape id="Text Box 2" o:spid="_x0000_s1037" type="#_x0000_t202" style="position:absolute;left:8191;top:18764;width:16097;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" fillcolor="#92d050">
                  <v:textbox style="mso-fit-shape-to-text:t">
                    <w:txbxContent>
                      <w:p w14:paraId="66160672" w14:textId="77777777" w:rsidR="00FC02AE" w:rsidRDefault="00FC02AE" w:rsidP="00FC02AE">
                        <w:pPr>
                          <w:jc w:val="center"/>
                          <w:rPr>
                            <w:rFonts w:asciiTheme="minorHAnsi" w:hAnsiTheme="minorHAnsi" w:cstheme="minorHAnsi"/>
                            <w:sz w:val="20"/>
                            <w:szCs w:val="20"/>
                          </w:rPr>
                        </w:pPr>
                        <w:r>
                          <w:rPr>
                            <w:rFonts w:asciiTheme="minorHAnsi" w:hAnsiTheme="minorHAnsi" w:cstheme="minorHAnsi"/>
                            <w:sz w:val="20"/>
                            <w:szCs w:val="20"/>
                          </w:rPr>
                          <w:t xml:space="preserve">QEQM Parking </w:t>
                        </w:r>
                        <w:r w:rsidR="003E58DE">
                          <w:rPr>
                            <w:rFonts w:asciiTheme="minorHAnsi" w:hAnsiTheme="minorHAnsi" w:cstheme="minorHAnsi"/>
                            <w:sz w:val="20"/>
                            <w:szCs w:val="20"/>
                          </w:rPr>
                          <w:t>Officers</w:t>
                        </w:r>
                        <w:r>
                          <w:rPr>
                            <w:rFonts w:asciiTheme="minorHAnsi" w:hAnsiTheme="minorHAnsi" w:cstheme="minorHAnsi"/>
                            <w:sz w:val="20"/>
                            <w:szCs w:val="20"/>
                          </w:rPr>
                          <w:t xml:space="preserve"> </w:t>
                        </w:r>
                      </w:p>
                      <w:p w14:paraId="7602245E" w14:textId="77777777" w:rsidR="00FC02AE" w:rsidRDefault="00FC02AE" w:rsidP="00FC02AE">
                        <w:pPr>
                          <w:jc w:val="center"/>
                        </w:pPr>
                        <w:r>
                          <w:rPr>
                            <w:rFonts w:asciiTheme="minorHAnsi" w:hAnsiTheme="minorHAnsi" w:cstheme="minorHAnsi"/>
                            <w:sz w:val="20"/>
                            <w:szCs w:val="20"/>
                          </w:rPr>
                          <w:t>x 3</w:t>
                        </w:r>
                      </w:p>
                    </w:txbxContent>
                  </v:textbox>
                </v:shape>
                <v:shape id="Text Box 2" o:spid="_x0000_s1038" type="#_x0000_t202" style="position:absolute;left:50958;top:18859;width:1609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" fillcolor="#92d050">
                  <v:textbox style="mso-fit-shape-to-text:t">
                    <w:txbxContent>
                      <w:p w14:paraId="11B6CD9A" w14:textId="6698D69C" w:rsidR="00FC02AE" w:rsidRDefault="00FC02AE" w:rsidP="00FC02AE">
                        <w:pPr>
                          <w:jc w:val="center"/>
                          <w:rPr>
                            <w:rFonts w:asciiTheme="minorHAnsi" w:hAnsiTheme="minorHAnsi" w:cstheme="minorHAnsi"/>
                            <w:sz w:val="20"/>
                            <w:szCs w:val="20"/>
                          </w:rPr>
                        </w:pPr>
                        <w:r>
                          <w:rPr>
                            <w:rFonts w:asciiTheme="minorHAnsi" w:hAnsiTheme="minorHAnsi" w:cstheme="minorHAnsi"/>
                            <w:sz w:val="20"/>
                            <w:szCs w:val="20"/>
                          </w:rPr>
                          <w:t>W</w:t>
                        </w:r>
                        <w:r w:rsidR="00C75CC7">
                          <w:rPr>
                            <w:rFonts w:asciiTheme="minorHAnsi" w:hAnsiTheme="minorHAnsi" w:cstheme="minorHAnsi"/>
                            <w:sz w:val="20"/>
                            <w:szCs w:val="20"/>
                          </w:rPr>
                          <w:t>H</w:t>
                        </w:r>
                        <w:r>
                          <w:rPr>
                            <w:rFonts w:asciiTheme="minorHAnsi" w:hAnsiTheme="minorHAnsi" w:cstheme="minorHAnsi"/>
                            <w:sz w:val="20"/>
                            <w:szCs w:val="20"/>
                          </w:rPr>
                          <w:t xml:space="preserve">H Parking </w:t>
                        </w:r>
                        <w:r w:rsidR="003E58DE">
                          <w:rPr>
                            <w:rFonts w:asciiTheme="minorHAnsi" w:hAnsiTheme="minorHAnsi" w:cstheme="minorHAnsi"/>
                            <w:sz w:val="20"/>
                            <w:szCs w:val="20"/>
                          </w:rPr>
                          <w:t>Officers</w:t>
                        </w:r>
                        <w:r>
                          <w:rPr>
                            <w:rFonts w:asciiTheme="minorHAnsi" w:hAnsiTheme="minorHAnsi" w:cstheme="minorHAnsi"/>
                            <w:sz w:val="20"/>
                            <w:szCs w:val="20"/>
                          </w:rPr>
                          <w:t xml:space="preserve"> </w:t>
                        </w:r>
                      </w:p>
                      <w:p w14:paraId="2CFA3901" w14:textId="77777777" w:rsidR="00FC02AE" w:rsidRPr="00FC02AE" w:rsidRDefault="00FC02AE" w:rsidP="00FC02AE">
                        <w:pPr>
                          <w:jc w:val="center"/>
                          <w:rPr>
                            <w:rFonts w:asciiTheme="minorHAnsi" w:hAnsiTheme="minorHAnsi" w:cstheme="minorHAnsi"/>
                            <w:sz w:val="20"/>
                            <w:szCs w:val="20"/>
                          </w:rPr>
                        </w:pPr>
                        <w:r>
                          <w:rPr>
                            <w:rFonts w:asciiTheme="minorHAnsi" w:hAnsiTheme="minorHAnsi" w:cstheme="minorHAnsi"/>
                            <w:sz w:val="20"/>
                            <w:szCs w:val="20"/>
                          </w:rPr>
                          <w:t>x 3</w:t>
                        </w:r>
                      </w:p>
                    </w:txbxContent>
                  </v:textbox>
                </v:shape>
                <v:shape id="Text Box 2" o:spid="_x0000_s1039" type="#_x0000_t202" style="position:absolute;left:72390;top:18764;width:16097;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" fillcolor="#92d050">
                  <v:textbox style="mso-fit-shape-to-text:t">
                    <w:txbxContent>
                      <w:p w14:paraId="6F39EA7E" w14:textId="77777777" w:rsidR="00FC02AE" w:rsidRDefault="00FC02AE" w:rsidP="00FC02AE">
                        <w:pPr>
                          <w:jc w:val="center"/>
                        </w:pPr>
                        <w:r>
                          <w:rPr>
                            <w:rFonts w:asciiTheme="minorHAnsi" w:hAnsiTheme="minorHAnsi" w:cstheme="minorHAnsi"/>
                            <w:sz w:val="20"/>
                            <w:szCs w:val="20"/>
                          </w:rPr>
                          <w:t xml:space="preserve">Relief &amp; Roaming Parking </w:t>
                        </w:r>
                        <w:r w:rsidR="003E58DE">
                          <w:rPr>
                            <w:rFonts w:asciiTheme="minorHAnsi" w:hAnsiTheme="minorHAnsi" w:cstheme="minorHAnsi"/>
                            <w:sz w:val="20"/>
                            <w:szCs w:val="20"/>
                          </w:rPr>
                          <w:t>Officers</w:t>
                        </w:r>
                        <w:r>
                          <w:rPr>
                            <w:rFonts w:asciiTheme="minorHAnsi" w:hAnsiTheme="minorHAnsi" w:cstheme="minorHAnsi"/>
                            <w:sz w:val="20"/>
                            <w:szCs w:val="20"/>
                          </w:rPr>
                          <w:t xml:space="preserve"> x 2</w:t>
                        </w:r>
                      </w:p>
                    </w:txbxContent>
                  </v:textbox>
                </v:shape>
                <v:shape id="Text Box 2" o:spid="_x0000_s1040" type="#_x0000_t202" style="position:absolute;left:29622;top:18859;width:16098;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" fillcolor="#92d050">
                  <v:textbox style="mso-fit-shape-to-text:t">
                    <w:txbxContent>
                      <w:p w14:paraId="5BDB116A" w14:textId="667624AA" w:rsidR="00FC02AE" w:rsidRDefault="00FC02AE" w:rsidP="00FC02AE">
                        <w:pPr>
                          <w:jc w:val="center"/>
                        </w:pPr>
                        <w:r>
                          <w:rPr>
                            <w:rFonts w:asciiTheme="minorHAnsi" w:hAnsiTheme="minorHAnsi" w:cstheme="minorHAnsi"/>
                            <w:sz w:val="20"/>
                            <w:szCs w:val="20"/>
                          </w:rPr>
                          <w:t>KC</w:t>
                        </w:r>
                        <w:r w:rsidR="00C75CC7">
                          <w:rPr>
                            <w:rFonts w:asciiTheme="minorHAnsi" w:hAnsiTheme="minorHAnsi" w:cstheme="minorHAnsi"/>
                            <w:sz w:val="20"/>
                            <w:szCs w:val="20"/>
                          </w:rPr>
                          <w:t>H</w:t>
                        </w:r>
                        <w:r>
                          <w:rPr>
                            <w:rFonts w:asciiTheme="minorHAnsi" w:hAnsiTheme="minorHAnsi" w:cstheme="minorHAnsi"/>
                            <w:sz w:val="20"/>
                            <w:szCs w:val="20"/>
                          </w:rPr>
                          <w:t xml:space="preserve"> Parking </w:t>
                        </w:r>
                        <w:r w:rsidR="003E58DE">
                          <w:rPr>
                            <w:rFonts w:asciiTheme="minorHAnsi" w:hAnsiTheme="minorHAnsi" w:cstheme="minorHAnsi"/>
                            <w:sz w:val="20"/>
                            <w:szCs w:val="20"/>
                          </w:rPr>
                          <w:t xml:space="preserve">Officers &amp; Intercom Operators </w:t>
                        </w:r>
                        <w:r>
                          <w:rPr>
                            <w:rFonts w:asciiTheme="minorHAnsi" w:hAnsiTheme="minorHAnsi" w:cstheme="minorHAnsi"/>
                            <w:sz w:val="20"/>
                            <w:szCs w:val="20"/>
                          </w:rPr>
                          <w:t>x 4</w:t>
                        </w:r>
                      </w:p>
                    </w:txbxContent>
                  </v:textbox>
                </v:shape>
                <v:line id="Straight Connector 26" o:spid="_x0000_s1041" style="position:absolute;flip:x y;visibility:visible;mso-wrap-style:square" from="16859,16668" to="80391,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" filled="t" fillcolor="yellow" strokecolor="black [3213]" strokeweight="1.5pt"/>
              </v:group>
            </w:pict>
          </mc:Fallback>
        </mc:AlternateContent>
      </w:r>
      <w:r w:rsidR="00217F49">
        <w:rPr>
          <w:rFonts w:asciiTheme="minorHAnsi" w:hAnsiTheme="minorHAnsi" w:cs="Arial"/>
          <w:b/>
          <w:color w:val="FF0000"/>
          <w:sz w:val="20"/>
          <w:szCs w:val="20"/>
        </w:rPr>
        <w:br w:type="page"/>
      </w:r>
    </w:p>
    <w:p w14:paraId="0D3767E5" w14:textId="77777777" w:rsidR="00C975C1" w:rsidRPr="002416CE" w:rsidRDefault="00C975C1" w:rsidP="005F1C7D">
      <w:pPr>
        <w:spacing w:before="60" w:after="60"/>
        <w:rPr>
          <w:rFonts w:asciiTheme="minorHAnsi" w:hAnsiTheme="minorHAnsi" w:cs="Arial"/>
          <w:b/>
          <w:color w:val="FF0000"/>
          <w:sz w:val="20"/>
          <w:szCs w:val="20"/>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820"/>
        <w:gridCol w:w="4819"/>
      </w:tblGrid>
      <w:tr w:rsidR="00724263" w:rsidRPr="002416CE" w14:paraId="1532D23F" w14:textId="77777777" w:rsidTr="0025173D">
        <w:tc>
          <w:tcPr>
            <w:tcW w:w="15304" w:type="dxa"/>
            <w:gridSpan w:val="3"/>
            <w:shd w:val="clear" w:color="auto" w:fill="BFBFBF"/>
          </w:tcPr>
          <w:p w14:paraId="219967E0" w14:textId="77777777" w:rsidR="00724263" w:rsidRPr="00217F49" w:rsidRDefault="0003342D" w:rsidP="005F1C7D">
            <w:pPr>
              <w:spacing w:before="60" w:after="60"/>
              <w:rPr>
                <w:rFonts w:asciiTheme="minorHAnsi" w:hAnsiTheme="minorHAnsi" w:cs="Arial"/>
                <w:b/>
                <w:sz w:val="22"/>
                <w:szCs w:val="22"/>
              </w:rPr>
            </w:pPr>
            <w:r w:rsidRPr="00217F49">
              <w:rPr>
                <w:rFonts w:asciiTheme="minorHAnsi" w:hAnsiTheme="minorHAnsi"/>
                <w:b/>
                <w:sz w:val="22"/>
                <w:szCs w:val="22"/>
              </w:rPr>
              <w:t>P</w:t>
            </w:r>
            <w:r w:rsidR="00724263" w:rsidRPr="00217F49">
              <w:rPr>
                <w:rFonts w:asciiTheme="minorHAnsi" w:hAnsiTheme="minorHAnsi" w:cs="Arial"/>
                <w:b/>
                <w:sz w:val="22"/>
                <w:szCs w:val="22"/>
              </w:rPr>
              <w:t>erson Specification:</w:t>
            </w:r>
            <w:r w:rsidR="001C6D6D" w:rsidRPr="00217F49">
              <w:rPr>
                <w:rFonts w:asciiTheme="minorHAnsi" w:hAnsiTheme="minorHAnsi" w:cs="Arial"/>
                <w:b/>
                <w:sz w:val="22"/>
                <w:szCs w:val="22"/>
              </w:rPr>
              <w:t xml:space="preserve"> </w:t>
            </w:r>
            <w:r w:rsidR="008F04F7" w:rsidRPr="00217F49">
              <w:rPr>
                <w:rFonts w:asciiTheme="minorHAnsi" w:hAnsiTheme="minorHAnsi" w:cs="Arial"/>
                <w:b/>
                <w:sz w:val="22"/>
                <w:szCs w:val="22"/>
              </w:rPr>
              <w:t>(Essential (E) or Desirable (D)</w:t>
            </w:r>
            <w:r w:rsidR="001C6D6D" w:rsidRPr="00217F49">
              <w:rPr>
                <w:rFonts w:asciiTheme="minorHAnsi" w:hAnsiTheme="minorHAnsi" w:cs="Arial"/>
                <w:b/>
                <w:sz w:val="22"/>
                <w:szCs w:val="22"/>
              </w:rPr>
              <w:t>)</w:t>
            </w:r>
          </w:p>
        </w:tc>
      </w:tr>
      <w:tr w:rsidR="00724263" w:rsidRPr="002416CE" w14:paraId="73D892DC" w14:textId="77777777" w:rsidTr="0025173D">
        <w:tc>
          <w:tcPr>
            <w:tcW w:w="5665" w:type="dxa"/>
            <w:shd w:val="clear" w:color="auto" w:fill="auto"/>
          </w:tcPr>
          <w:p w14:paraId="59B87481" w14:textId="77777777" w:rsidR="00966A51" w:rsidRPr="00217F49" w:rsidRDefault="00724263" w:rsidP="0025173D">
            <w:pPr>
              <w:spacing w:before="120" w:after="120"/>
              <w:rPr>
                <w:rFonts w:asciiTheme="minorHAnsi" w:hAnsiTheme="minorHAnsi" w:cs="Arial"/>
                <w:b/>
                <w:sz w:val="22"/>
                <w:szCs w:val="22"/>
              </w:rPr>
            </w:pPr>
            <w:r w:rsidRPr="00217F49">
              <w:rPr>
                <w:rFonts w:asciiTheme="minorHAnsi" w:hAnsiTheme="minorHAnsi" w:cs="Arial"/>
                <w:b/>
                <w:sz w:val="22"/>
                <w:szCs w:val="22"/>
              </w:rPr>
              <w:t>Knowledge &amp; Skills</w:t>
            </w:r>
          </w:p>
          <w:p w14:paraId="145A6CDB" w14:textId="77777777" w:rsidR="00432F14" w:rsidRPr="00217F49" w:rsidRDefault="00C52CF0"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Excellent communication and interpersonal skills are essential, together with effective influencing and negotiating skills</w:t>
            </w:r>
            <w:r w:rsidR="00432F14" w:rsidRPr="00217F49">
              <w:rPr>
                <w:rFonts w:asciiTheme="minorHAnsi" w:hAnsiTheme="minorHAnsi" w:cs="Arial"/>
                <w:spacing w:val="-3"/>
                <w:sz w:val="22"/>
                <w:szCs w:val="22"/>
              </w:rPr>
              <w:t xml:space="preserve"> (E)</w:t>
            </w:r>
          </w:p>
          <w:p w14:paraId="6C0EC7ED" w14:textId="37CA9D8D" w:rsidR="00432F14" w:rsidRPr="00217F49" w:rsidRDefault="00432F14"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Empat</w:t>
            </w:r>
            <w:r w:rsidR="00C75CC7">
              <w:rPr>
                <w:rFonts w:asciiTheme="minorHAnsi" w:hAnsiTheme="minorHAnsi" w:cs="Arial"/>
                <w:spacing w:val="-3"/>
                <w:sz w:val="22"/>
                <w:szCs w:val="22"/>
              </w:rPr>
              <w:t>h</w:t>
            </w:r>
            <w:r w:rsidRPr="00217F49">
              <w:rPr>
                <w:rFonts w:asciiTheme="minorHAnsi" w:hAnsiTheme="minorHAnsi" w:cs="Arial"/>
                <w:spacing w:val="-3"/>
                <w:sz w:val="22"/>
                <w:szCs w:val="22"/>
              </w:rPr>
              <w:t xml:space="preserve">ic approach </w:t>
            </w:r>
            <w:r w:rsidR="002D21B4" w:rsidRPr="00217F49">
              <w:rPr>
                <w:rFonts w:asciiTheme="minorHAnsi" w:hAnsiTheme="minorHAnsi" w:cs="Arial"/>
                <w:spacing w:val="-3"/>
                <w:sz w:val="22"/>
                <w:szCs w:val="22"/>
              </w:rPr>
              <w:t xml:space="preserve">to resolving </w:t>
            </w:r>
            <w:r w:rsidRPr="00217F49">
              <w:rPr>
                <w:rFonts w:asciiTheme="minorHAnsi" w:hAnsiTheme="minorHAnsi" w:cs="Arial"/>
                <w:spacing w:val="-3"/>
                <w:sz w:val="22"/>
                <w:szCs w:val="22"/>
              </w:rPr>
              <w:t xml:space="preserve">complaints </w:t>
            </w:r>
            <w:r w:rsidR="002D21B4" w:rsidRPr="00217F49">
              <w:rPr>
                <w:rFonts w:asciiTheme="minorHAnsi" w:hAnsiTheme="minorHAnsi" w:cs="Arial"/>
                <w:spacing w:val="-3"/>
                <w:sz w:val="22"/>
                <w:szCs w:val="22"/>
              </w:rPr>
              <w:t>or issues individuals may have</w:t>
            </w:r>
            <w:r w:rsidR="004038F0">
              <w:rPr>
                <w:rFonts w:asciiTheme="minorHAnsi" w:hAnsiTheme="minorHAnsi" w:cs="Arial"/>
                <w:spacing w:val="-3"/>
                <w:sz w:val="22"/>
                <w:szCs w:val="22"/>
              </w:rPr>
              <w:t xml:space="preserve"> with a strong desire to implement learning from all such events</w:t>
            </w:r>
            <w:r w:rsidR="002D21B4" w:rsidRPr="00217F49">
              <w:rPr>
                <w:rFonts w:asciiTheme="minorHAnsi" w:hAnsiTheme="minorHAnsi" w:cs="Arial"/>
                <w:spacing w:val="-3"/>
                <w:sz w:val="22"/>
                <w:szCs w:val="22"/>
              </w:rPr>
              <w:t xml:space="preserve"> </w:t>
            </w:r>
            <w:r w:rsidRPr="00217F49">
              <w:rPr>
                <w:rFonts w:asciiTheme="minorHAnsi" w:hAnsiTheme="minorHAnsi" w:cs="Arial"/>
                <w:spacing w:val="-3"/>
                <w:sz w:val="22"/>
                <w:szCs w:val="22"/>
              </w:rPr>
              <w:t>(E)</w:t>
            </w:r>
          </w:p>
          <w:p w14:paraId="0E18BC0C" w14:textId="77777777" w:rsidR="00B57881" w:rsidRPr="00217F49" w:rsidRDefault="00B57881"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Ability to handle difficult situations and defuse conflict (E)</w:t>
            </w:r>
          </w:p>
          <w:p w14:paraId="65F2D007" w14:textId="77777777" w:rsidR="00B57881" w:rsidRPr="00217F49" w:rsidRDefault="004038F0"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An effective p</w:t>
            </w:r>
            <w:r w:rsidR="00B57881" w:rsidRPr="00217F49">
              <w:rPr>
                <w:rFonts w:asciiTheme="minorHAnsi" w:hAnsiTheme="minorHAnsi" w:cs="Arial"/>
                <w:spacing w:val="-3"/>
                <w:sz w:val="22"/>
                <w:szCs w:val="22"/>
              </w:rPr>
              <w:t>roblem solv</w:t>
            </w:r>
            <w:r>
              <w:rPr>
                <w:rFonts w:asciiTheme="minorHAnsi" w:hAnsiTheme="minorHAnsi" w:cs="Arial"/>
                <w:spacing w:val="-3"/>
                <w:sz w:val="22"/>
                <w:szCs w:val="22"/>
              </w:rPr>
              <w:t>er able to think on feet and respond dynamically to situations</w:t>
            </w:r>
            <w:r w:rsidR="00B57881" w:rsidRPr="00217F49">
              <w:rPr>
                <w:rFonts w:asciiTheme="minorHAnsi" w:hAnsiTheme="minorHAnsi" w:cs="Arial"/>
                <w:spacing w:val="-3"/>
                <w:sz w:val="22"/>
                <w:szCs w:val="22"/>
              </w:rPr>
              <w:t xml:space="preserve"> (E)</w:t>
            </w:r>
          </w:p>
          <w:p w14:paraId="2F239B2C" w14:textId="4D5EF51D" w:rsidR="00432F14" w:rsidRPr="00217F49" w:rsidRDefault="00432F14"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IT literate</w:t>
            </w:r>
            <w:r w:rsidR="00C01BA7">
              <w:rPr>
                <w:rFonts w:asciiTheme="minorHAnsi" w:hAnsiTheme="minorHAnsi" w:cs="Arial"/>
                <w:spacing w:val="-3"/>
                <w:sz w:val="22"/>
                <w:szCs w:val="22"/>
              </w:rPr>
              <w:t xml:space="preserve"> - confident with using Microsoft </w:t>
            </w:r>
            <w:r w:rsidR="00C75CC7">
              <w:rPr>
                <w:rFonts w:asciiTheme="minorHAnsi" w:hAnsiTheme="minorHAnsi" w:cs="Arial"/>
                <w:spacing w:val="-3"/>
                <w:sz w:val="22"/>
                <w:szCs w:val="22"/>
              </w:rPr>
              <w:t xml:space="preserve">suite </w:t>
            </w:r>
            <w:r w:rsidR="00C01BA7">
              <w:rPr>
                <w:rFonts w:asciiTheme="minorHAnsi" w:hAnsiTheme="minorHAnsi" w:cs="Arial"/>
                <w:spacing w:val="-3"/>
                <w:sz w:val="22"/>
                <w:szCs w:val="22"/>
              </w:rPr>
              <w:t xml:space="preserve">as well as </w:t>
            </w:r>
            <w:r w:rsidR="00381A96">
              <w:rPr>
                <w:rFonts w:asciiTheme="minorHAnsi" w:hAnsiTheme="minorHAnsi" w:cs="Arial"/>
                <w:spacing w:val="-3"/>
                <w:sz w:val="22"/>
                <w:szCs w:val="22"/>
              </w:rPr>
              <w:t xml:space="preserve">the ability to learn </w:t>
            </w:r>
            <w:r w:rsidR="00C01BA7">
              <w:rPr>
                <w:rFonts w:asciiTheme="minorHAnsi" w:hAnsiTheme="minorHAnsi" w:cs="Arial"/>
                <w:spacing w:val="-3"/>
                <w:sz w:val="22"/>
                <w:szCs w:val="22"/>
              </w:rPr>
              <w:t>other role specific technology</w:t>
            </w:r>
            <w:r w:rsidR="004038F0">
              <w:rPr>
                <w:rFonts w:asciiTheme="minorHAnsi" w:hAnsiTheme="minorHAnsi" w:cs="Arial"/>
                <w:spacing w:val="-3"/>
                <w:sz w:val="22"/>
                <w:szCs w:val="22"/>
              </w:rPr>
              <w:t xml:space="preserve"> </w:t>
            </w:r>
            <w:r w:rsidRPr="00217F49">
              <w:rPr>
                <w:rFonts w:asciiTheme="minorHAnsi" w:hAnsiTheme="minorHAnsi" w:cs="Arial"/>
                <w:spacing w:val="-3"/>
                <w:sz w:val="22"/>
                <w:szCs w:val="22"/>
              </w:rPr>
              <w:t>(E)</w:t>
            </w:r>
          </w:p>
          <w:p w14:paraId="0404BFC7" w14:textId="3B356B20" w:rsidR="00381A96" w:rsidRPr="00217F49" w:rsidRDefault="00381A96" w:rsidP="00381A96">
            <w:pPr>
              <w:pStyle w:val="ListParagraph"/>
              <w:numPr>
                <w:ilvl w:val="0"/>
                <w:numId w:val="13"/>
              </w:numPr>
              <w:tabs>
                <w:tab w:val="left" w:pos="-720"/>
                <w:tab w:val="left" w:pos="0"/>
              </w:tabs>
              <w:suppressAutoHyphens/>
              <w:spacing w:before="120" w:after="120"/>
              <w:rPr>
                <w:rFonts w:asciiTheme="minorHAnsi" w:hAnsiTheme="minorHAnsi" w:cs="Arial"/>
                <w:sz w:val="22"/>
                <w:szCs w:val="22"/>
              </w:rPr>
            </w:pPr>
            <w:r w:rsidRPr="00217F49">
              <w:rPr>
                <w:rFonts w:asciiTheme="minorHAnsi" w:hAnsiTheme="minorHAnsi" w:cs="Arial"/>
                <w:sz w:val="22"/>
                <w:szCs w:val="22"/>
              </w:rPr>
              <w:t>Ability to demonstrate effective leadership</w:t>
            </w:r>
            <w:r w:rsidR="00C75CC7">
              <w:rPr>
                <w:rFonts w:asciiTheme="minorHAnsi" w:hAnsiTheme="minorHAnsi" w:cs="Arial"/>
                <w:sz w:val="22"/>
                <w:szCs w:val="22"/>
              </w:rPr>
              <w:t xml:space="preserve">, </w:t>
            </w:r>
            <w:r w:rsidRPr="00217F49">
              <w:rPr>
                <w:rFonts w:asciiTheme="minorHAnsi" w:hAnsiTheme="minorHAnsi" w:cs="Arial"/>
                <w:sz w:val="22"/>
                <w:szCs w:val="22"/>
              </w:rPr>
              <w:t>work on their own initiative</w:t>
            </w:r>
            <w:r w:rsidR="00C75CC7">
              <w:rPr>
                <w:rFonts w:asciiTheme="minorHAnsi" w:hAnsiTheme="minorHAnsi" w:cs="Arial"/>
                <w:sz w:val="22"/>
                <w:szCs w:val="22"/>
              </w:rPr>
              <w:t xml:space="preserve">, </w:t>
            </w:r>
            <w:r w:rsidRPr="00217F49">
              <w:rPr>
                <w:rFonts w:asciiTheme="minorHAnsi" w:hAnsiTheme="minorHAnsi" w:cs="Arial"/>
                <w:sz w:val="22"/>
                <w:szCs w:val="22"/>
              </w:rPr>
              <w:t xml:space="preserve">motivate others, </w:t>
            </w:r>
            <w:r w:rsidR="00C75CC7">
              <w:rPr>
                <w:rFonts w:asciiTheme="minorHAnsi" w:hAnsiTheme="minorHAnsi" w:cs="Arial"/>
                <w:sz w:val="22"/>
                <w:szCs w:val="22"/>
              </w:rPr>
              <w:t xml:space="preserve">effectively manage a </w:t>
            </w:r>
            <w:r w:rsidRPr="00217F49">
              <w:rPr>
                <w:rFonts w:asciiTheme="minorHAnsi" w:hAnsiTheme="minorHAnsi" w:cs="Arial"/>
                <w:sz w:val="22"/>
                <w:szCs w:val="22"/>
              </w:rPr>
              <w:t>multi-site remote workforce (</w:t>
            </w:r>
            <w:r>
              <w:rPr>
                <w:rFonts w:asciiTheme="minorHAnsi" w:hAnsiTheme="minorHAnsi" w:cs="Arial"/>
                <w:sz w:val="22"/>
                <w:szCs w:val="22"/>
              </w:rPr>
              <w:t>D</w:t>
            </w:r>
            <w:r w:rsidRPr="00217F49">
              <w:rPr>
                <w:rFonts w:asciiTheme="minorHAnsi" w:hAnsiTheme="minorHAnsi" w:cs="Arial"/>
                <w:sz w:val="22"/>
                <w:szCs w:val="22"/>
              </w:rPr>
              <w:t>)</w:t>
            </w:r>
          </w:p>
          <w:p w14:paraId="453DF222" w14:textId="77777777" w:rsidR="001C6D6D" w:rsidRPr="004038F0" w:rsidRDefault="001C6D6D" w:rsidP="0025173D">
            <w:pPr>
              <w:pStyle w:val="ListParagraph"/>
              <w:numPr>
                <w:ilvl w:val="0"/>
                <w:numId w:val="13"/>
              </w:numPr>
              <w:tabs>
                <w:tab w:val="left" w:pos="-720"/>
                <w:tab w:val="left" w:pos="0"/>
              </w:tabs>
              <w:suppressAutoHyphens/>
              <w:spacing w:before="120" w:after="120"/>
              <w:rPr>
                <w:rFonts w:asciiTheme="minorHAnsi" w:hAnsiTheme="minorHAnsi" w:cs="Arial"/>
                <w:sz w:val="22"/>
                <w:szCs w:val="22"/>
              </w:rPr>
            </w:pPr>
            <w:r w:rsidRPr="00217F49">
              <w:rPr>
                <w:rFonts w:asciiTheme="minorHAnsi" w:hAnsiTheme="minorHAnsi" w:cs="Arial"/>
                <w:spacing w:val="-3"/>
                <w:sz w:val="22"/>
                <w:szCs w:val="22"/>
              </w:rPr>
              <w:t xml:space="preserve">Knowledge of </w:t>
            </w:r>
            <w:r w:rsidR="00C01BA7">
              <w:rPr>
                <w:rFonts w:asciiTheme="minorHAnsi" w:hAnsiTheme="minorHAnsi" w:cs="Arial"/>
                <w:spacing w:val="-3"/>
                <w:sz w:val="22"/>
                <w:szCs w:val="22"/>
              </w:rPr>
              <w:t xml:space="preserve">UK </w:t>
            </w:r>
            <w:r w:rsidRPr="00217F49">
              <w:rPr>
                <w:rFonts w:asciiTheme="minorHAnsi" w:hAnsiTheme="minorHAnsi" w:cs="Arial"/>
                <w:spacing w:val="-3"/>
                <w:sz w:val="22"/>
                <w:szCs w:val="22"/>
              </w:rPr>
              <w:t xml:space="preserve">private parking regulations and </w:t>
            </w:r>
            <w:r w:rsidR="002967E0" w:rsidRPr="00217F49">
              <w:rPr>
                <w:rFonts w:asciiTheme="minorHAnsi" w:hAnsiTheme="minorHAnsi" w:cs="Arial"/>
                <w:spacing w:val="-3"/>
                <w:sz w:val="22"/>
                <w:szCs w:val="22"/>
              </w:rPr>
              <w:t>BPA</w:t>
            </w:r>
            <w:r w:rsidRPr="00217F49">
              <w:rPr>
                <w:rFonts w:asciiTheme="minorHAnsi" w:hAnsiTheme="minorHAnsi" w:cs="Arial"/>
                <w:spacing w:val="-3"/>
                <w:sz w:val="22"/>
                <w:szCs w:val="22"/>
              </w:rPr>
              <w:t xml:space="preserve"> code of practice (D)</w:t>
            </w:r>
          </w:p>
          <w:p w14:paraId="747EEF12" w14:textId="77777777" w:rsidR="004038F0" w:rsidRPr="00217F49" w:rsidRDefault="004038F0" w:rsidP="0025173D">
            <w:pPr>
              <w:pStyle w:val="ListParagraph"/>
              <w:numPr>
                <w:ilvl w:val="0"/>
                <w:numId w:val="13"/>
              </w:numPr>
              <w:tabs>
                <w:tab w:val="left" w:pos="-720"/>
                <w:tab w:val="left" w:pos="0"/>
              </w:tabs>
              <w:suppressAutoHyphens/>
              <w:spacing w:before="120" w:after="120"/>
              <w:rPr>
                <w:rFonts w:asciiTheme="minorHAnsi" w:hAnsiTheme="minorHAnsi" w:cs="Arial"/>
                <w:sz w:val="22"/>
                <w:szCs w:val="22"/>
              </w:rPr>
            </w:pPr>
            <w:r>
              <w:rPr>
                <w:rFonts w:asciiTheme="minorHAnsi" w:hAnsiTheme="minorHAnsi" w:cs="Arial"/>
                <w:sz w:val="22"/>
                <w:szCs w:val="22"/>
              </w:rPr>
              <w:t>Knowledge of risk assessment processes and H&amp;S regulations (D)</w:t>
            </w:r>
          </w:p>
        </w:tc>
        <w:tc>
          <w:tcPr>
            <w:tcW w:w="4820" w:type="dxa"/>
            <w:shd w:val="clear" w:color="auto" w:fill="auto"/>
          </w:tcPr>
          <w:p w14:paraId="44A674E2" w14:textId="77777777" w:rsidR="008A2AFA" w:rsidRPr="00217F49" w:rsidRDefault="00724263" w:rsidP="0025173D">
            <w:pPr>
              <w:spacing w:before="120" w:after="120"/>
              <w:rPr>
                <w:rFonts w:asciiTheme="minorHAnsi" w:hAnsiTheme="minorHAnsi" w:cs="Arial"/>
                <w:b/>
                <w:sz w:val="22"/>
                <w:szCs w:val="22"/>
              </w:rPr>
            </w:pPr>
            <w:r w:rsidRPr="00217F49">
              <w:rPr>
                <w:rFonts w:asciiTheme="minorHAnsi" w:hAnsiTheme="minorHAnsi" w:cs="Arial"/>
                <w:b/>
                <w:sz w:val="22"/>
                <w:szCs w:val="22"/>
              </w:rPr>
              <w:t>Experience</w:t>
            </w:r>
          </w:p>
          <w:p w14:paraId="40DED8F2" w14:textId="582DE6F1" w:rsidR="002D21B4" w:rsidRPr="000B22D1" w:rsidRDefault="00432F14" w:rsidP="001F0406">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0B22D1">
              <w:rPr>
                <w:rFonts w:asciiTheme="minorHAnsi" w:hAnsiTheme="minorHAnsi" w:cs="Arial"/>
                <w:spacing w:val="-3"/>
                <w:sz w:val="22"/>
                <w:szCs w:val="22"/>
              </w:rPr>
              <w:t xml:space="preserve">Working </w:t>
            </w:r>
            <w:r w:rsidR="002D21B4" w:rsidRPr="000B22D1">
              <w:rPr>
                <w:rFonts w:asciiTheme="minorHAnsi" w:hAnsiTheme="minorHAnsi" w:cs="Arial"/>
                <w:spacing w:val="-3"/>
                <w:sz w:val="22"/>
                <w:szCs w:val="22"/>
              </w:rPr>
              <w:t>in an Operational Management role</w:t>
            </w:r>
            <w:r w:rsidR="000C253B">
              <w:rPr>
                <w:rFonts w:asciiTheme="minorHAnsi" w:hAnsiTheme="minorHAnsi" w:cs="Arial"/>
                <w:spacing w:val="-3"/>
                <w:sz w:val="22"/>
                <w:szCs w:val="22"/>
              </w:rPr>
              <w:t>,</w:t>
            </w:r>
            <w:r w:rsidR="000B22D1" w:rsidRPr="000B22D1">
              <w:rPr>
                <w:rFonts w:asciiTheme="minorHAnsi" w:hAnsiTheme="minorHAnsi" w:cs="Arial"/>
                <w:spacing w:val="-3"/>
                <w:sz w:val="22"/>
                <w:szCs w:val="22"/>
              </w:rPr>
              <w:t xml:space="preserve"> </w:t>
            </w:r>
            <w:r w:rsidR="000C253B">
              <w:rPr>
                <w:rFonts w:asciiTheme="minorHAnsi" w:hAnsiTheme="minorHAnsi" w:cs="Arial"/>
                <w:spacing w:val="-3"/>
                <w:sz w:val="22"/>
                <w:szCs w:val="22"/>
              </w:rPr>
              <w:t xml:space="preserve">ideally </w:t>
            </w:r>
            <w:r w:rsidR="002D21B4" w:rsidRPr="000B22D1">
              <w:rPr>
                <w:rFonts w:asciiTheme="minorHAnsi" w:hAnsiTheme="minorHAnsi" w:cs="Arial"/>
                <w:spacing w:val="-3"/>
                <w:sz w:val="22"/>
                <w:szCs w:val="22"/>
              </w:rPr>
              <w:t xml:space="preserve">across </w:t>
            </w:r>
            <w:r w:rsidR="00B57881" w:rsidRPr="000B22D1">
              <w:rPr>
                <w:rFonts w:asciiTheme="minorHAnsi" w:hAnsiTheme="minorHAnsi" w:cs="Arial"/>
                <w:spacing w:val="-3"/>
                <w:sz w:val="22"/>
                <w:szCs w:val="22"/>
              </w:rPr>
              <w:t>multiple locations</w:t>
            </w:r>
            <w:r w:rsidR="002D21B4" w:rsidRPr="000B22D1">
              <w:rPr>
                <w:rFonts w:asciiTheme="minorHAnsi" w:hAnsiTheme="minorHAnsi" w:cs="Arial"/>
                <w:spacing w:val="-3"/>
                <w:sz w:val="22"/>
                <w:szCs w:val="22"/>
              </w:rPr>
              <w:t xml:space="preserve"> (E)</w:t>
            </w:r>
          </w:p>
          <w:p w14:paraId="40358365" w14:textId="77777777" w:rsidR="007203D1" w:rsidRPr="00217F49" w:rsidRDefault="004038F0"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 xml:space="preserve">Extensive experience in </w:t>
            </w:r>
            <w:r w:rsidR="00052946">
              <w:rPr>
                <w:rFonts w:asciiTheme="minorHAnsi" w:hAnsiTheme="minorHAnsi" w:cs="Arial"/>
                <w:spacing w:val="-3"/>
                <w:sz w:val="22"/>
                <w:szCs w:val="22"/>
              </w:rPr>
              <w:t xml:space="preserve">client management / </w:t>
            </w:r>
            <w:r>
              <w:rPr>
                <w:rFonts w:asciiTheme="minorHAnsi" w:hAnsiTheme="minorHAnsi" w:cs="Arial"/>
                <w:spacing w:val="-3"/>
                <w:sz w:val="22"/>
                <w:szCs w:val="22"/>
              </w:rPr>
              <w:t>c</w:t>
            </w:r>
            <w:r w:rsidR="007203D1" w:rsidRPr="00217F49">
              <w:rPr>
                <w:rFonts w:asciiTheme="minorHAnsi" w:hAnsiTheme="minorHAnsi" w:cs="Arial"/>
                <w:spacing w:val="-3"/>
                <w:sz w:val="22"/>
                <w:szCs w:val="22"/>
              </w:rPr>
              <w:t>omplaint</w:t>
            </w:r>
            <w:r w:rsidR="007F0244" w:rsidRPr="00217F49">
              <w:rPr>
                <w:rFonts w:asciiTheme="minorHAnsi" w:hAnsiTheme="minorHAnsi" w:cs="Arial"/>
                <w:spacing w:val="-3"/>
                <w:sz w:val="22"/>
                <w:szCs w:val="22"/>
              </w:rPr>
              <w:t xml:space="preserve"> handling [face to face and written] (E)</w:t>
            </w:r>
          </w:p>
          <w:p w14:paraId="5FFE9E78" w14:textId="77777777" w:rsidR="00432F14" w:rsidRPr="00217F49" w:rsidRDefault="004038F0"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Minimum of 2 years’ experience within a large complex organisation, preferably in healthcare or parking</w:t>
            </w:r>
            <w:r w:rsidR="00052946">
              <w:rPr>
                <w:rFonts w:asciiTheme="minorHAnsi" w:hAnsiTheme="minorHAnsi" w:cs="Arial"/>
                <w:spacing w:val="-3"/>
                <w:sz w:val="22"/>
                <w:szCs w:val="22"/>
              </w:rPr>
              <w:t xml:space="preserve"> and</w:t>
            </w:r>
            <w:r>
              <w:rPr>
                <w:rFonts w:asciiTheme="minorHAnsi" w:hAnsiTheme="minorHAnsi" w:cs="Arial"/>
                <w:spacing w:val="-3"/>
                <w:sz w:val="22"/>
                <w:szCs w:val="22"/>
              </w:rPr>
              <w:t xml:space="preserve"> travel sectors</w:t>
            </w:r>
            <w:r w:rsidR="00432F14" w:rsidRPr="00217F49">
              <w:rPr>
                <w:rFonts w:asciiTheme="minorHAnsi" w:hAnsiTheme="minorHAnsi" w:cs="Arial"/>
                <w:spacing w:val="-3"/>
                <w:sz w:val="22"/>
                <w:szCs w:val="22"/>
              </w:rPr>
              <w:t xml:space="preserve"> (</w:t>
            </w:r>
            <w:r w:rsidR="000B22D1">
              <w:rPr>
                <w:rFonts w:asciiTheme="minorHAnsi" w:hAnsiTheme="minorHAnsi" w:cs="Arial"/>
                <w:spacing w:val="-3"/>
                <w:sz w:val="22"/>
                <w:szCs w:val="22"/>
              </w:rPr>
              <w:t>E</w:t>
            </w:r>
            <w:r w:rsidR="00432F14" w:rsidRPr="00217F49">
              <w:rPr>
                <w:rFonts w:asciiTheme="minorHAnsi" w:hAnsiTheme="minorHAnsi" w:cs="Arial"/>
                <w:spacing w:val="-3"/>
                <w:sz w:val="22"/>
                <w:szCs w:val="22"/>
              </w:rPr>
              <w:t>)</w:t>
            </w:r>
          </w:p>
          <w:p w14:paraId="46124732" w14:textId="77777777" w:rsidR="00BC3E2C" w:rsidRPr="00217F49" w:rsidRDefault="00BC3E2C" w:rsidP="00BC3E2C">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 xml:space="preserve">Management of </w:t>
            </w:r>
            <w:r w:rsidR="00052946">
              <w:rPr>
                <w:rFonts w:asciiTheme="minorHAnsi" w:hAnsiTheme="minorHAnsi" w:cs="Arial"/>
                <w:spacing w:val="-3"/>
                <w:sz w:val="22"/>
                <w:szCs w:val="22"/>
              </w:rPr>
              <w:t xml:space="preserve">a </w:t>
            </w:r>
            <w:r w:rsidRPr="00217F49">
              <w:rPr>
                <w:rFonts w:asciiTheme="minorHAnsi" w:hAnsiTheme="minorHAnsi" w:cs="Arial"/>
                <w:spacing w:val="-3"/>
                <w:sz w:val="22"/>
                <w:szCs w:val="22"/>
              </w:rPr>
              <w:t>remote workforce including responsibility for performance and absence management (</w:t>
            </w:r>
            <w:r>
              <w:rPr>
                <w:rFonts w:asciiTheme="minorHAnsi" w:hAnsiTheme="minorHAnsi" w:cs="Arial"/>
                <w:spacing w:val="-3"/>
                <w:sz w:val="22"/>
                <w:szCs w:val="22"/>
              </w:rPr>
              <w:t>D</w:t>
            </w:r>
            <w:r w:rsidRPr="00217F49">
              <w:rPr>
                <w:rFonts w:asciiTheme="minorHAnsi" w:hAnsiTheme="minorHAnsi" w:cs="Arial"/>
                <w:spacing w:val="-3"/>
                <w:sz w:val="22"/>
                <w:szCs w:val="22"/>
              </w:rPr>
              <w:t>)</w:t>
            </w:r>
          </w:p>
          <w:p w14:paraId="46422EB1" w14:textId="77777777" w:rsidR="00EB13A5" w:rsidRDefault="00C01BA7"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Project management skills and experience of implementing change (D)</w:t>
            </w:r>
          </w:p>
          <w:p w14:paraId="74061ADC" w14:textId="77777777" w:rsidR="00C01BA7" w:rsidRPr="00217F49" w:rsidRDefault="00C01BA7"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Experience of budget and resource management (D)</w:t>
            </w:r>
          </w:p>
        </w:tc>
        <w:tc>
          <w:tcPr>
            <w:tcW w:w="4819" w:type="dxa"/>
            <w:shd w:val="clear" w:color="auto" w:fill="auto"/>
          </w:tcPr>
          <w:p w14:paraId="29414C9B" w14:textId="77777777" w:rsidR="00966A51" w:rsidRPr="00217F49" w:rsidRDefault="00724263" w:rsidP="0025173D">
            <w:pPr>
              <w:spacing w:before="120" w:after="120"/>
              <w:rPr>
                <w:rFonts w:asciiTheme="minorHAnsi" w:hAnsiTheme="minorHAnsi" w:cs="Arial"/>
                <w:b/>
                <w:sz w:val="22"/>
                <w:szCs w:val="22"/>
              </w:rPr>
            </w:pPr>
            <w:r w:rsidRPr="00217F49">
              <w:rPr>
                <w:rFonts w:asciiTheme="minorHAnsi" w:hAnsiTheme="minorHAnsi" w:cs="Arial"/>
                <w:b/>
                <w:sz w:val="22"/>
                <w:szCs w:val="22"/>
              </w:rPr>
              <w:t>Qualifications</w:t>
            </w:r>
          </w:p>
          <w:p w14:paraId="49249253" w14:textId="77777777" w:rsidR="00BA67DD" w:rsidRPr="00217F49" w:rsidRDefault="00BA67DD"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Full, clean UK driving licence (E)</w:t>
            </w:r>
          </w:p>
          <w:p w14:paraId="1B0E66F3" w14:textId="77777777" w:rsidR="001C6D6D" w:rsidRDefault="001C6D6D"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sidRPr="00217F49">
              <w:rPr>
                <w:rFonts w:asciiTheme="minorHAnsi" w:hAnsiTheme="minorHAnsi" w:cs="Arial"/>
                <w:spacing w:val="-3"/>
                <w:sz w:val="22"/>
                <w:szCs w:val="22"/>
              </w:rPr>
              <w:t>Educated</w:t>
            </w:r>
            <w:r w:rsidR="00DC13BA">
              <w:rPr>
                <w:rFonts w:asciiTheme="minorHAnsi" w:hAnsiTheme="minorHAnsi" w:cs="Arial"/>
                <w:spacing w:val="-3"/>
                <w:sz w:val="22"/>
                <w:szCs w:val="22"/>
              </w:rPr>
              <w:t xml:space="preserve"> to, or willing to work towards,</w:t>
            </w:r>
            <w:r w:rsidR="00C01BA7">
              <w:rPr>
                <w:rFonts w:asciiTheme="minorHAnsi" w:hAnsiTheme="minorHAnsi" w:cs="Arial"/>
                <w:spacing w:val="-3"/>
                <w:sz w:val="22"/>
                <w:szCs w:val="22"/>
              </w:rPr>
              <w:t xml:space="preserve"> City &amp; Guilds Level 4 foundation degree or HND</w:t>
            </w:r>
            <w:r w:rsidRPr="00217F49">
              <w:rPr>
                <w:rFonts w:asciiTheme="minorHAnsi" w:hAnsiTheme="minorHAnsi" w:cs="Arial"/>
                <w:spacing w:val="-3"/>
                <w:sz w:val="22"/>
                <w:szCs w:val="22"/>
              </w:rPr>
              <w:t xml:space="preserve"> </w:t>
            </w:r>
            <w:r w:rsidR="00FB3BCE" w:rsidRPr="00217F49">
              <w:rPr>
                <w:rFonts w:asciiTheme="minorHAnsi" w:hAnsiTheme="minorHAnsi" w:cs="Arial"/>
                <w:spacing w:val="-3"/>
                <w:sz w:val="22"/>
                <w:szCs w:val="22"/>
              </w:rPr>
              <w:t xml:space="preserve">[or equivalent </w:t>
            </w:r>
            <w:r w:rsidR="00C01BA7">
              <w:rPr>
                <w:rFonts w:asciiTheme="minorHAnsi" w:hAnsiTheme="minorHAnsi" w:cs="Arial"/>
                <w:spacing w:val="-3"/>
                <w:sz w:val="22"/>
                <w:szCs w:val="22"/>
              </w:rPr>
              <w:t>proven</w:t>
            </w:r>
            <w:r w:rsidR="00FB3BCE" w:rsidRPr="00217F49">
              <w:rPr>
                <w:rFonts w:asciiTheme="minorHAnsi" w:hAnsiTheme="minorHAnsi" w:cs="Arial"/>
                <w:spacing w:val="-3"/>
                <w:sz w:val="22"/>
                <w:szCs w:val="22"/>
              </w:rPr>
              <w:t xml:space="preserve"> workplace experience]</w:t>
            </w:r>
            <w:r w:rsidR="009940DA" w:rsidRPr="00217F49">
              <w:rPr>
                <w:rFonts w:asciiTheme="minorHAnsi" w:hAnsiTheme="minorHAnsi" w:cs="Arial"/>
                <w:spacing w:val="-3"/>
                <w:sz w:val="22"/>
                <w:szCs w:val="22"/>
              </w:rPr>
              <w:t xml:space="preserve"> </w:t>
            </w:r>
            <w:r w:rsidRPr="00217F49">
              <w:rPr>
                <w:rFonts w:asciiTheme="minorHAnsi" w:hAnsiTheme="minorHAnsi" w:cs="Arial"/>
                <w:spacing w:val="-3"/>
                <w:sz w:val="22"/>
                <w:szCs w:val="22"/>
              </w:rPr>
              <w:t>(E)</w:t>
            </w:r>
          </w:p>
          <w:p w14:paraId="1290483B" w14:textId="77777777" w:rsidR="00790B5E" w:rsidRDefault="00790B5E"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IOSH Managing Safely (D)</w:t>
            </w:r>
          </w:p>
          <w:p w14:paraId="442FABA4" w14:textId="77777777" w:rsidR="00790B5E" w:rsidRPr="00217F49" w:rsidRDefault="00790B5E" w:rsidP="0025173D">
            <w:pPr>
              <w:pStyle w:val="ListParagraph"/>
              <w:numPr>
                <w:ilvl w:val="0"/>
                <w:numId w:val="13"/>
              </w:numPr>
              <w:tabs>
                <w:tab w:val="left" w:pos="-720"/>
                <w:tab w:val="left" w:pos="0"/>
              </w:tabs>
              <w:suppressAutoHyphens/>
              <w:spacing w:before="120" w:after="120"/>
              <w:rPr>
                <w:rFonts w:asciiTheme="minorHAnsi" w:hAnsiTheme="minorHAnsi" w:cs="Arial"/>
                <w:spacing w:val="-3"/>
                <w:sz w:val="22"/>
                <w:szCs w:val="22"/>
              </w:rPr>
            </w:pPr>
            <w:r>
              <w:rPr>
                <w:rFonts w:asciiTheme="minorHAnsi" w:hAnsiTheme="minorHAnsi" w:cs="Arial"/>
                <w:spacing w:val="-3"/>
                <w:sz w:val="22"/>
                <w:szCs w:val="22"/>
              </w:rPr>
              <w:t>Project qualification (D)</w:t>
            </w:r>
          </w:p>
        </w:tc>
      </w:tr>
    </w:tbl>
    <w:p w14:paraId="5686EB6B" w14:textId="77777777" w:rsidR="00636D2B" w:rsidRPr="002416CE" w:rsidRDefault="00636D2B" w:rsidP="00F64D09">
      <w:pPr>
        <w:rPr>
          <w:rFonts w:ascii="Arial" w:hAnsi="Arial" w:cs="Arial"/>
          <w:b/>
          <w:color w:val="FF0000"/>
          <w:sz w:val="20"/>
          <w:szCs w:val="20"/>
        </w:rPr>
        <w:sectPr w:rsidR="00636D2B" w:rsidRPr="002416CE" w:rsidSect="00217F49">
          <w:headerReference w:type="default" r:id="rId10"/>
          <w:footerReference w:type="default" r:id="rId11"/>
          <w:pgSz w:w="16838" w:h="11906" w:orient="landscape"/>
          <w:pgMar w:top="720" w:right="720" w:bottom="568" w:left="720" w:header="426" w:footer="475" w:gutter="0"/>
          <w:pgNumType w:start="0"/>
          <w:cols w:space="708"/>
          <w:titlePg/>
          <w:docGrid w:linePitch="360"/>
        </w:sectPr>
      </w:pPr>
    </w:p>
    <w:p w14:paraId="11025E7C" w14:textId="77777777" w:rsidR="00636D2B" w:rsidRPr="00C356A1" w:rsidRDefault="00636D2B" w:rsidP="00C356A1">
      <w:pPr>
        <w:suppressAutoHyphens/>
        <w:autoSpaceDN w:val="0"/>
        <w:spacing w:after="200" w:line="276" w:lineRule="auto"/>
        <w:ind w:left="-709"/>
        <w:textAlignment w:val="baseline"/>
        <w:rPr>
          <w:rFonts w:ascii="Arial" w:eastAsia="Calibri" w:hAnsi="Arial" w:cs="Arial"/>
          <w:b/>
          <w:spacing w:val="-3"/>
          <w:sz w:val="22"/>
          <w:szCs w:val="22"/>
          <w:lang w:eastAsia="en-US"/>
        </w:rPr>
      </w:pPr>
      <w:r w:rsidRPr="00C356A1">
        <w:rPr>
          <w:rFonts w:ascii="Arial" w:eastAsia="Calibri" w:hAnsi="Arial" w:cs="Arial"/>
          <w:b/>
          <w:spacing w:val="-3"/>
          <w:sz w:val="22"/>
          <w:szCs w:val="22"/>
          <w:lang w:eastAsia="en-US"/>
        </w:rPr>
        <w:lastRenderedPageBreak/>
        <w:t>Job Role: Essential Health and Safety information</w:t>
      </w:r>
    </w:p>
    <w:tbl>
      <w:tblPr>
        <w:tblW w:w="15451" w:type="dxa"/>
        <w:tblInd w:w="-717" w:type="dxa"/>
        <w:tblLayout w:type="fixed"/>
        <w:tblCellMar>
          <w:left w:w="10" w:type="dxa"/>
          <w:right w:w="10" w:type="dxa"/>
        </w:tblCellMar>
        <w:tblLook w:val="0000" w:firstRow="0" w:lastRow="0" w:firstColumn="0" w:lastColumn="0" w:noHBand="0" w:noVBand="0"/>
      </w:tblPr>
      <w:tblGrid>
        <w:gridCol w:w="3261"/>
        <w:gridCol w:w="10773"/>
        <w:gridCol w:w="709"/>
        <w:gridCol w:w="708"/>
      </w:tblGrid>
      <w:tr w:rsidR="00636D2B" w:rsidRPr="002416CE" w14:paraId="3DCCCE92" w14:textId="77777777" w:rsidTr="0025173D">
        <w:trPr>
          <w:trHeight w:val="391"/>
        </w:trPr>
        <w:tc>
          <w:tcPr>
            <w:tcW w:w="3261"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vAlign w:val="center"/>
          </w:tcPr>
          <w:p w14:paraId="22EF8321" w14:textId="77777777" w:rsidR="00636D2B" w:rsidRPr="002416CE" w:rsidRDefault="00636D2B" w:rsidP="00F64D09">
            <w:pPr>
              <w:suppressAutoHyphens/>
              <w:autoSpaceDN w:val="0"/>
              <w:textAlignment w:val="baseline"/>
              <w:rPr>
                <w:rFonts w:ascii="Arial" w:eastAsia="Calibri" w:hAnsi="Arial" w:cs="Arial"/>
                <w:b/>
                <w:color w:val="FFFFFF"/>
                <w:sz w:val="20"/>
                <w:szCs w:val="20"/>
                <w:lang w:eastAsia="en-US"/>
              </w:rPr>
            </w:pPr>
            <w:r w:rsidRPr="002416CE">
              <w:rPr>
                <w:rFonts w:ascii="Arial" w:eastAsia="Calibri" w:hAnsi="Arial" w:cs="Arial"/>
                <w:b/>
                <w:color w:val="FFFFFF"/>
                <w:sz w:val="20"/>
                <w:szCs w:val="20"/>
                <w:lang w:eastAsia="en-US"/>
              </w:rPr>
              <w:t xml:space="preserve">Does the post </w:t>
            </w:r>
            <w:r w:rsidR="003E58DE" w:rsidRPr="002416CE">
              <w:rPr>
                <w:rFonts w:ascii="Arial" w:eastAsia="Calibri" w:hAnsi="Arial" w:cs="Arial"/>
                <w:b/>
                <w:color w:val="FFFFFF"/>
                <w:sz w:val="20"/>
                <w:szCs w:val="20"/>
                <w:lang w:eastAsia="en-US"/>
              </w:rPr>
              <w:t>involve?</w:t>
            </w:r>
            <w:r w:rsidRPr="002416CE">
              <w:rPr>
                <w:rFonts w:ascii="Arial" w:eastAsia="Calibri" w:hAnsi="Arial" w:cs="Arial"/>
                <w:b/>
                <w:color w:val="FFFFFF"/>
                <w:sz w:val="20"/>
                <w:szCs w:val="20"/>
                <w:lang w:eastAsia="en-US"/>
              </w:rPr>
              <w:t xml:space="preserve"> </w:t>
            </w:r>
          </w:p>
        </w:tc>
        <w:tc>
          <w:tcPr>
            <w:tcW w:w="10773"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vAlign w:val="center"/>
          </w:tcPr>
          <w:p w14:paraId="598658C9" w14:textId="77777777" w:rsidR="00636D2B" w:rsidRPr="002416CE" w:rsidRDefault="00C356A1" w:rsidP="00F64D09">
            <w:pPr>
              <w:suppressAutoHyphens/>
              <w:autoSpaceDN w:val="0"/>
              <w:textAlignment w:val="baseline"/>
              <w:rPr>
                <w:rFonts w:ascii="Arial" w:eastAsia="Calibri" w:hAnsi="Arial" w:cs="Arial"/>
                <w:b/>
                <w:color w:val="FFFFFF"/>
                <w:sz w:val="20"/>
                <w:szCs w:val="20"/>
                <w:lang w:eastAsia="en-US"/>
              </w:rPr>
            </w:pPr>
            <w:r>
              <w:rPr>
                <w:rFonts w:ascii="Arial" w:eastAsia="Calibri" w:hAnsi="Arial" w:cs="Arial"/>
                <w:b/>
                <w:color w:val="FFFFFF"/>
                <w:sz w:val="20"/>
                <w:szCs w:val="20"/>
                <w:lang w:eastAsia="en-US"/>
              </w:rPr>
              <w:t>Definition</w:t>
            </w:r>
          </w:p>
        </w:tc>
        <w:tc>
          <w:tcPr>
            <w:tcW w:w="709"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vAlign w:val="center"/>
          </w:tcPr>
          <w:p w14:paraId="12090205" w14:textId="77777777" w:rsidR="00636D2B" w:rsidRPr="002416CE" w:rsidRDefault="00636D2B" w:rsidP="0025173D">
            <w:pPr>
              <w:suppressAutoHyphens/>
              <w:autoSpaceDN w:val="0"/>
              <w:jc w:val="center"/>
              <w:textAlignment w:val="baseline"/>
              <w:rPr>
                <w:rFonts w:ascii="Arial" w:eastAsia="Calibri" w:hAnsi="Arial" w:cs="Arial"/>
                <w:b/>
                <w:color w:val="FFFFFF"/>
                <w:sz w:val="20"/>
                <w:szCs w:val="20"/>
                <w:lang w:eastAsia="en-US"/>
              </w:rPr>
            </w:pPr>
            <w:r w:rsidRPr="002416CE">
              <w:rPr>
                <w:rFonts w:ascii="Arial" w:eastAsia="Calibri" w:hAnsi="Arial" w:cs="Arial"/>
                <w:b/>
                <w:color w:val="FFFFFF"/>
                <w:sz w:val="20"/>
                <w:szCs w:val="20"/>
                <w:lang w:eastAsia="en-US"/>
              </w:rPr>
              <w:t>Y</w:t>
            </w:r>
          </w:p>
        </w:tc>
        <w:tc>
          <w:tcPr>
            <w:tcW w:w="708" w:type="dxa"/>
            <w:tcBorders>
              <w:top w:val="single" w:sz="6" w:space="0" w:color="auto"/>
              <w:left w:val="single" w:sz="6" w:space="0" w:color="auto"/>
              <w:bottom w:val="single" w:sz="6" w:space="0" w:color="auto"/>
              <w:right w:val="single" w:sz="6" w:space="0" w:color="auto"/>
            </w:tcBorders>
            <w:shd w:val="clear" w:color="auto" w:fill="76923C"/>
            <w:tcMar>
              <w:top w:w="0" w:type="dxa"/>
              <w:left w:w="108" w:type="dxa"/>
              <w:bottom w:w="0" w:type="dxa"/>
              <w:right w:w="108" w:type="dxa"/>
            </w:tcMar>
            <w:vAlign w:val="center"/>
          </w:tcPr>
          <w:p w14:paraId="7E9F3BF9" w14:textId="77777777" w:rsidR="00636D2B" w:rsidRPr="002416CE" w:rsidRDefault="00636D2B" w:rsidP="0025173D">
            <w:pPr>
              <w:suppressAutoHyphens/>
              <w:autoSpaceDN w:val="0"/>
              <w:jc w:val="center"/>
              <w:textAlignment w:val="baseline"/>
              <w:rPr>
                <w:rFonts w:ascii="Arial" w:eastAsia="Calibri" w:hAnsi="Arial" w:cs="Arial"/>
                <w:b/>
                <w:color w:val="FFFFFF"/>
                <w:sz w:val="20"/>
                <w:szCs w:val="20"/>
                <w:lang w:eastAsia="en-US"/>
              </w:rPr>
            </w:pPr>
            <w:r w:rsidRPr="002416CE">
              <w:rPr>
                <w:rFonts w:ascii="Arial" w:eastAsia="Calibri" w:hAnsi="Arial" w:cs="Arial"/>
                <w:b/>
                <w:color w:val="FFFFFF"/>
                <w:sz w:val="20"/>
                <w:szCs w:val="20"/>
                <w:lang w:eastAsia="en-US"/>
              </w:rPr>
              <w:t>N</w:t>
            </w:r>
          </w:p>
        </w:tc>
      </w:tr>
      <w:tr w:rsidR="00FB6819" w:rsidRPr="002416CE" w14:paraId="4FD4055D"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751D8E7A" w14:textId="77777777" w:rsidR="00FB6819" w:rsidRPr="00C356A1" w:rsidRDefault="00FB6819" w:rsidP="00C356A1">
            <w:pPr>
              <w:suppressAutoHyphens/>
              <w:autoSpaceDN w:val="0"/>
              <w:spacing w:before="120" w:after="120"/>
              <w:textAlignment w:val="baseline"/>
              <w:rPr>
                <w:rFonts w:ascii="Calibri" w:eastAsia="Calibri" w:hAnsi="Calibri"/>
                <w:sz w:val="20"/>
                <w:szCs w:val="20"/>
                <w:lang w:eastAsia="en-US"/>
              </w:rPr>
            </w:pPr>
            <w:r w:rsidRPr="002416CE">
              <w:rPr>
                <w:rFonts w:ascii="Arial" w:eastAsia="Calibri" w:hAnsi="Arial" w:cs="Arial"/>
                <w:b/>
                <w:sz w:val="20"/>
                <w:szCs w:val="20"/>
                <w:lang w:eastAsia="en-US"/>
              </w:rPr>
              <w:t xml:space="preserve">Confined Spaces?  </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9EFDD8D"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A “confined space” means any enclosed place, such as may need to be accessed by Estates staff for maintenance such as loft spaces, plant rooms or flues.</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2132E2F"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4DF913F"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r w:rsidR="00FB6819" w:rsidRPr="002416CE" w14:paraId="01A4752D"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13DE94B5" w14:textId="77777777" w:rsidR="00FB6819" w:rsidRPr="002416CE" w:rsidRDefault="00FB6819" w:rsidP="00C356A1">
            <w:pPr>
              <w:suppressAutoHyphens/>
              <w:autoSpaceDN w:val="0"/>
              <w:spacing w:before="120" w:after="120"/>
              <w:textAlignment w:val="baseline"/>
              <w:rPr>
                <w:rFonts w:ascii="Arial" w:eastAsia="Calibri" w:hAnsi="Arial" w:cs="Arial"/>
                <w:b/>
                <w:sz w:val="20"/>
                <w:szCs w:val="20"/>
                <w:lang w:eastAsia="en-US"/>
              </w:rPr>
            </w:pPr>
            <w:r w:rsidRPr="002416CE">
              <w:rPr>
                <w:rFonts w:ascii="Arial" w:eastAsia="Calibri" w:hAnsi="Arial" w:cs="Arial"/>
                <w:b/>
                <w:sz w:val="20"/>
                <w:szCs w:val="20"/>
                <w:lang w:eastAsia="en-US"/>
              </w:rPr>
              <w:t>Driving?</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CFBA803"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means driving a Trust Vehicle, Passenger Carrying Vehicle or transporting patients in own vehicle for work purposes. It does not include commuting or driving between places of work</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D696723"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FA680B6"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r>
      <w:tr w:rsidR="00FB6819" w:rsidRPr="002416CE" w14:paraId="58E4A965"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1D2FF586" w14:textId="77777777" w:rsidR="00FB6819" w:rsidRPr="002416CE" w:rsidRDefault="00FB6819" w:rsidP="00C356A1">
            <w:pPr>
              <w:suppressAutoHyphens/>
              <w:autoSpaceDN w:val="0"/>
              <w:spacing w:before="120" w:after="120"/>
              <w:textAlignment w:val="baseline"/>
              <w:rPr>
                <w:rFonts w:ascii="Calibri" w:eastAsia="Calibri" w:hAnsi="Calibri"/>
                <w:sz w:val="20"/>
                <w:szCs w:val="20"/>
                <w:lang w:eastAsia="en-US"/>
              </w:rPr>
            </w:pPr>
            <w:r w:rsidRPr="002416CE">
              <w:rPr>
                <w:rFonts w:ascii="Arial" w:eastAsia="Calibri" w:hAnsi="Arial" w:cs="Arial"/>
                <w:b/>
                <w:sz w:val="20"/>
                <w:szCs w:val="20"/>
                <w:lang w:eastAsia="en-US"/>
              </w:rPr>
              <w:t>Exposure to Substances Hazardous to Health?</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3EAD5AB"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 xml:space="preserve">This is where risk assessments have identified known health hazards. For </w:t>
            </w:r>
            <w:r w:rsidR="003E58DE" w:rsidRPr="002416CE">
              <w:rPr>
                <w:rFonts w:ascii="Arial" w:eastAsia="Calibri" w:hAnsi="Arial" w:cs="Arial"/>
                <w:bCs/>
                <w:sz w:val="20"/>
                <w:szCs w:val="20"/>
                <w:lang w:eastAsia="en-US"/>
              </w:rPr>
              <w:t>example,</w:t>
            </w:r>
            <w:r w:rsidRPr="002416CE">
              <w:rPr>
                <w:rFonts w:ascii="Arial" w:eastAsia="Calibri" w:hAnsi="Arial" w:cs="Arial"/>
                <w:bCs/>
                <w:sz w:val="20"/>
                <w:szCs w:val="20"/>
                <w:lang w:eastAsia="en-US"/>
              </w:rPr>
              <w:t xml:space="preserve"> designated latex glove user, formalin, PMMA use. </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313EB1B"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E2F5535" w14:textId="77777777" w:rsidR="00FB6819" w:rsidRPr="00217F49" w:rsidRDefault="00FB6819" w:rsidP="0025173D">
            <w:pPr>
              <w:suppressAutoHyphens/>
              <w:autoSpaceDN w:val="0"/>
              <w:jc w:val="center"/>
              <w:textAlignment w:val="baseline"/>
              <w:rPr>
                <w:rFonts w:ascii="Arial" w:eastAsia="Calibri" w:hAnsi="Arial" w:cs="Arial"/>
                <w:bCs/>
                <w:color w:val="000000" w:themeColor="text1"/>
                <w:sz w:val="22"/>
                <w:szCs w:val="22"/>
                <w:lang w:eastAsia="en-US"/>
              </w:rPr>
            </w:pPr>
            <w:r w:rsidRPr="00217F49">
              <w:rPr>
                <w:rFonts w:ascii="Arial" w:eastAsia="Calibri" w:hAnsi="Arial" w:cs="Arial"/>
                <w:bCs/>
                <w:color w:val="000000" w:themeColor="text1"/>
                <w:sz w:val="22"/>
                <w:szCs w:val="22"/>
                <w:lang w:eastAsia="en-US"/>
              </w:rPr>
              <w:t>X</w:t>
            </w:r>
          </w:p>
        </w:tc>
      </w:tr>
      <w:tr w:rsidR="00FB6819" w:rsidRPr="002416CE" w14:paraId="795F7E97"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57436B0C" w14:textId="77777777" w:rsidR="00FB6819" w:rsidRPr="002416CE" w:rsidRDefault="00FB6819" w:rsidP="00C356A1">
            <w:pPr>
              <w:suppressAutoHyphens/>
              <w:autoSpaceDN w:val="0"/>
              <w:spacing w:before="120" w:after="120"/>
              <w:textAlignment w:val="baseline"/>
              <w:rPr>
                <w:rFonts w:ascii="Arial" w:eastAsia="Calibri" w:hAnsi="Arial" w:cs="Arial"/>
                <w:b/>
                <w:sz w:val="20"/>
                <w:szCs w:val="20"/>
                <w:lang w:eastAsia="en-US"/>
              </w:rPr>
            </w:pPr>
            <w:r w:rsidRPr="002416CE">
              <w:rPr>
                <w:rFonts w:ascii="Arial" w:eastAsia="Calibri" w:hAnsi="Arial" w:cs="Arial"/>
                <w:b/>
                <w:sz w:val="20"/>
                <w:szCs w:val="20"/>
                <w:lang w:eastAsia="en-US"/>
              </w:rPr>
              <w:t>Hand Arm Vibration Exposure?</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06E7FA7"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includes hand held tools such as drills, saws and other power equipment. This is likely to include employees working in the Plaster Room, Mortuary, Estates and Orthopaedic Surgery.</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A2410C5"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4A42D03"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r w:rsidR="00FB6819" w:rsidRPr="002416CE" w14:paraId="381C74AA" w14:textId="77777777" w:rsidTr="0025173D">
        <w:trPr>
          <w:trHeight w:val="577"/>
        </w:trPr>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5F885107" w14:textId="77777777" w:rsidR="00FB6819" w:rsidRPr="002416CE" w:rsidRDefault="00FB6819" w:rsidP="00C356A1">
            <w:pPr>
              <w:suppressAutoHyphens/>
              <w:autoSpaceDN w:val="0"/>
              <w:spacing w:before="120" w:after="120"/>
              <w:textAlignment w:val="baseline"/>
              <w:rPr>
                <w:rFonts w:ascii="Arial" w:eastAsia="Calibri" w:hAnsi="Arial" w:cs="Arial"/>
                <w:b/>
                <w:sz w:val="20"/>
                <w:szCs w:val="20"/>
                <w:lang w:eastAsia="en-US"/>
              </w:rPr>
            </w:pPr>
            <w:r w:rsidRPr="002416CE">
              <w:rPr>
                <w:rFonts w:ascii="Arial" w:eastAsia="Calibri" w:hAnsi="Arial" w:cs="Arial"/>
                <w:b/>
                <w:sz w:val="20"/>
                <w:szCs w:val="20"/>
                <w:lang w:eastAsia="en-US"/>
              </w:rPr>
              <w:t xml:space="preserve">Hand Washing? </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B996239"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means washing hands 20 plus times per working day.</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659CEAB"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E5A452C"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r w:rsidR="00FB6819" w:rsidRPr="002416CE" w14:paraId="4ABEA12D"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36B462C5" w14:textId="77777777" w:rsidR="00FB6819" w:rsidRPr="002416CE" w:rsidRDefault="00FB6819" w:rsidP="00C356A1">
            <w:pPr>
              <w:suppressAutoHyphens/>
              <w:autoSpaceDN w:val="0"/>
              <w:spacing w:before="120" w:after="120"/>
              <w:textAlignment w:val="baseline"/>
              <w:rPr>
                <w:rFonts w:ascii="Arial" w:eastAsia="Calibri" w:hAnsi="Arial" w:cs="Arial"/>
                <w:b/>
                <w:sz w:val="20"/>
                <w:szCs w:val="20"/>
                <w:lang w:eastAsia="en-US"/>
              </w:rPr>
            </w:pPr>
            <w:r w:rsidRPr="002416CE">
              <w:rPr>
                <w:rFonts w:ascii="Arial" w:eastAsia="Calibri" w:hAnsi="Arial" w:cs="Arial"/>
                <w:b/>
                <w:sz w:val="20"/>
                <w:szCs w:val="20"/>
                <w:lang w:eastAsia="en-US"/>
              </w:rPr>
              <w:t xml:space="preserve">Lone Working?  </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13DDE35"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means employees who work by themselves without close or direct supervision. Lone working may be found in a wide range of situations, such as home or community visits, working alone outside normal hours, working in remote or confined areas (such as plant rooms).</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D826B65"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F5F0139"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r>
      <w:tr w:rsidR="00FB6819" w:rsidRPr="002416CE" w14:paraId="12AF0C09"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0E3A2167" w14:textId="77777777" w:rsidR="00FB6819" w:rsidRPr="002416CE" w:rsidRDefault="00FB6819" w:rsidP="00C356A1">
            <w:pPr>
              <w:tabs>
                <w:tab w:val="left" w:pos="972"/>
              </w:tabs>
              <w:suppressAutoHyphens/>
              <w:autoSpaceDN w:val="0"/>
              <w:spacing w:before="120" w:after="120"/>
              <w:textAlignment w:val="baseline"/>
              <w:rPr>
                <w:rFonts w:ascii="Arial" w:eastAsia="Calibri" w:hAnsi="Arial" w:cs="Arial"/>
                <w:b/>
                <w:sz w:val="20"/>
                <w:szCs w:val="20"/>
                <w:lang w:eastAsia="en-US"/>
              </w:rPr>
            </w:pPr>
            <w:r w:rsidRPr="002416CE">
              <w:rPr>
                <w:rFonts w:ascii="Arial" w:eastAsia="Calibri" w:hAnsi="Arial" w:cs="Arial"/>
                <w:b/>
                <w:sz w:val="20"/>
                <w:szCs w:val="20"/>
                <w:lang w:eastAsia="en-US"/>
              </w:rPr>
              <w:t>Manual Handling?</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67202F07" w14:textId="77777777" w:rsidR="00FB6819" w:rsidRPr="002416CE" w:rsidRDefault="00FB6819" w:rsidP="00C356A1">
            <w:pPr>
              <w:tabs>
                <w:tab w:val="left" w:pos="972"/>
              </w:tabs>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means all job roles where there are specific manual handling / patient handling requirements.</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58B90BBD"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E043697" w14:textId="77777777" w:rsidR="00FB6819" w:rsidRPr="00217F49" w:rsidRDefault="00217F4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r w:rsidR="00FB6819" w:rsidRPr="002416CE" w14:paraId="6F125E9A"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606D6C31" w14:textId="77777777" w:rsidR="00FB6819" w:rsidRPr="002416CE" w:rsidRDefault="00FB6819" w:rsidP="00C356A1">
            <w:pPr>
              <w:suppressAutoHyphens/>
              <w:autoSpaceDN w:val="0"/>
              <w:spacing w:before="120" w:after="120"/>
              <w:textAlignment w:val="baseline"/>
              <w:rPr>
                <w:rFonts w:ascii="Arial" w:eastAsia="Calibri" w:hAnsi="Arial" w:cs="Arial"/>
                <w:b/>
                <w:sz w:val="20"/>
                <w:szCs w:val="20"/>
                <w:lang w:eastAsia="en-US"/>
              </w:rPr>
            </w:pPr>
            <w:r w:rsidRPr="002416CE">
              <w:rPr>
                <w:rFonts w:ascii="Arial" w:eastAsia="Calibri" w:hAnsi="Arial" w:cs="Arial"/>
                <w:b/>
                <w:sz w:val="20"/>
                <w:szCs w:val="20"/>
                <w:lang w:eastAsia="en-US"/>
              </w:rPr>
              <w:t xml:space="preserve">Night working? </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60DC731C"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means regular work at least 3 hours during the agreed ‘night period’ (usually includes 11pm to 6am).</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0438D4D0"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1348E8A9"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r w:rsidR="00FB6819" w:rsidRPr="002416CE" w14:paraId="41AF9FE2"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2EC43787" w14:textId="77777777" w:rsidR="00FB6819" w:rsidRPr="00C356A1" w:rsidRDefault="00FB6819" w:rsidP="00C356A1">
            <w:pPr>
              <w:suppressAutoHyphens/>
              <w:autoSpaceDN w:val="0"/>
              <w:spacing w:before="120" w:after="120"/>
              <w:textAlignment w:val="baseline"/>
              <w:rPr>
                <w:rFonts w:ascii="Calibri" w:eastAsia="Calibri" w:hAnsi="Calibri"/>
                <w:sz w:val="20"/>
                <w:szCs w:val="20"/>
                <w:lang w:eastAsia="en-US"/>
              </w:rPr>
            </w:pPr>
            <w:r w:rsidRPr="002416CE">
              <w:rPr>
                <w:rFonts w:ascii="Arial" w:eastAsia="Calibri" w:hAnsi="Arial" w:cs="Arial"/>
                <w:b/>
                <w:sz w:val="20"/>
                <w:szCs w:val="20"/>
                <w:lang w:eastAsia="en-US"/>
              </w:rPr>
              <w:t xml:space="preserve">Noise exposure? </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3892FA01"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This is where risk assessments have identified noise levels under the Noise at Work Regulations 2005, and is likely to include areas where ear protection is needed or workers regularly have to shout to communicate due to background noise.</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798DC889"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F53173F"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r w:rsidR="00FB6819" w:rsidRPr="002416CE" w14:paraId="79F0977F" w14:textId="77777777" w:rsidTr="0025173D">
        <w:tc>
          <w:tcPr>
            <w:tcW w:w="3261" w:type="dxa"/>
            <w:tcBorders>
              <w:top w:val="single" w:sz="6" w:space="0" w:color="auto"/>
              <w:left w:val="single" w:sz="6" w:space="0" w:color="auto"/>
              <w:bottom w:val="single" w:sz="6" w:space="0" w:color="auto"/>
              <w:right w:val="single" w:sz="6" w:space="0" w:color="auto"/>
            </w:tcBorders>
            <w:shd w:val="clear" w:color="auto" w:fill="D6E3BC"/>
            <w:tcMar>
              <w:top w:w="0" w:type="dxa"/>
              <w:left w:w="108" w:type="dxa"/>
              <w:bottom w:w="0" w:type="dxa"/>
              <w:right w:w="108" w:type="dxa"/>
            </w:tcMar>
            <w:vAlign w:val="center"/>
          </w:tcPr>
          <w:p w14:paraId="09956C55" w14:textId="77777777" w:rsidR="00FB6819" w:rsidRPr="00C356A1" w:rsidRDefault="00FB6819" w:rsidP="00C356A1">
            <w:pPr>
              <w:suppressAutoHyphens/>
              <w:autoSpaceDN w:val="0"/>
              <w:spacing w:before="120" w:after="120"/>
              <w:textAlignment w:val="baseline"/>
              <w:rPr>
                <w:rFonts w:ascii="Calibri" w:eastAsia="Calibri" w:hAnsi="Calibri"/>
                <w:sz w:val="20"/>
                <w:szCs w:val="20"/>
                <w:lang w:eastAsia="en-US"/>
              </w:rPr>
            </w:pPr>
            <w:r w:rsidRPr="002416CE">
              <w:rPr>
                <w:rFonts w:ascii="Arial" w:eastAsia="Calibri" w:hAnsi="Arial" w:cs="Arial"/>
                <w:b/>
                <w:sz w:val="20"/>
                <w:szCs w:val="20"/>
                <w:lang w:eastAsia="en-US"/>
              </w:rPr>
              <w:t>Work at heights?</w:t>
            </w:r>
          </w:p>
        </w:tc>
        <w:tc>
          <w:tcPr>
            <w:tcW w:w="10773"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4469BA71" w14:textId="77777777" w:rsidR="00FB6819" w:rsidRPr="002416CE" w:rsidRDefault="00FB6819" w:rsidP="00C356A1">
            <w:pPr>
              <w:suppressAutoHyphens/>
              <w:autoSpaceDN w:val="0"/>
              <w:spacing w:before="120" w:after="120"/>
              <w:textAlignment w:val="baseline"/>
              <w:rPr>
                <w:rFonts w:ascii="Arial" w:eastAsia="Calibri" w:hAnsi="Arial" w:cs="Arial"/>
                <w:bCs/>
                <w:sz w:val="20"/>
                <w:szCs w:val="20"/>
                <w:lang w:eastAsia="en-US"/>
              </w:rPr>
            </w:pPr>
            <w:r w:rsidRPr="002416CE">
              <w:rPr>
                <w:rFonts w:ascii="Arial" w:eastAsia="Calibri" w:hAnsi="Arial" w:cs="Arial"/>
                <w:bCs/>
                <w:sz w:val="20"/>
                <w:szCs w:val="20"/>
                <w:lang w:eastAsia="en-US"/>
              </w:rPr>
              <w:t>A place is ‘at height’ if a person could be injured falling from it. This includes working on ladders, up scaffold or any other apparatus. It may also apply to staff who regularly have to stand on kick-stools or steps for significant periods of time to retrieve items/ notes from high shelving.</w:t>
            </w:r>
          </w:p>
        </w:tc>
        <w:tc>
          <w:tcPr>
            <w:tcW w:w="709"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2722586B"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p>
        </w:tc>
        <w:tc>
          <w:tcPr>
            <w:tcW w:w="708" w:type="dxa"/>
            <w:tcBorders>
              <w:top w:val="single" w:sz="6" w:space="0" w:color="auto"/>
              <w:left w:val="single" w:sz="6" w:space="0" w:color="auto"/>
              <w:bottom w:val="single" w:sz="6" w:space="0" w:color="auto"/>
              <w:right w:val="single" w:sz="6" w:space="0" w:color="auto"/>
            </w:tcBorders>
            <w:shd w:val="clear" w:color="auto" w:fill="auto"/>
            <w:tcMar>
              <w:top w:w="0" w:type="dxa"/>
              <w:left w:w="108" w:type="dxa"/>
              <w:bottom w:w="0" w:type="dxa"/>
              <w:right w:w="108" w:type="dxa"/>
            </w:tcMar>
            <w:vAlign w:val="center"/>
          </w:tcPr>
          <w:p w14:paraId="6BA6D2C4" w14:textId="77777777" w:rsidR="00FB6819" w:rsidRPr="00217F49" w:rsidRDefault="00FB6819" w:rsidP="0025173D">
            <w:pPr>
              <w:suppressAutoHyphens/>
              <w:autoSpaceDN w:val="0"/>
              <w:jc w:val="center"/>
              <w:textAlignment w:val="baseline"/>
              <w:rPr>
                <w:rFonts w:ascii="Arial" w:eastAsia="Calibri" w:hAnsi="Arial" w:cs="Arial"/>
                <w:color w:val="000000" w:themeColor="text1"/>
                <w:sz w:val="22"/>
                <w:szCs w:val="22"/>
                <w:lang w:eastAsia="en-US"/>
              </w:rPr>
            </w:pPr>
            <w:r w:rsidRPr="00217F49">
              <w:rPr>
                <w:rFonts w:ascii="Arial" w:eastAsia="Calibri" w:hAnsi="Arial" w:cs="Arial"/>
                <w:color w:val="000000" w:themeColor="text1"/>
                <w:sz w:val="22"/>
                <w:szCs w:val="22"/>
                <w:lang w:eastAsia="en-US"/>
              </w:rPr>
              <w:t>X</w:t>
            </w:r>
          </w:p>
        </w:tc>
      </w:tr>
    </w:tbl>
    <w:p w14:paraId="1DF0CB5D" w14:textId="77777777" w:rsidR="00636D2B" w:rsidRPr="002416CE" w:rsidRDefault="00636D2B" w:rsidP="00F64D09">
      <w:pPr>
        <w:rPr>
          <w:rFonts w:ascii="Arial" w:hAnsi="Arial" w:cs="Arial"/>
          <w:b/>
          <w:color w:val="FF0000"/>
          <w:sz w:val="20"/>
          <w:szCs w:val="20"/>
        </w:rPr>
      </w:pPr>
    </w:p>
    <w:sectPr w:rsidR="00636D2B" w:rsidRPr="002416CE" w:rsidSect="00C356A1">
      <w:pgSz w:w="16838" w:h="11906"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33F30" w14:textId="77777777" w:rsidR="009B57CC" w:rsidRDefault="009B57CC" w:rsidP="008555CA">
      <w:r>
        <w:separator/>
      </w:r>
    </w:p>
  </w:endnote>
  <w:endnote w:type="continuationSeparator" w:id="0">
    <w:p w14:paraId="2943551C" w14:textId="77777777" w:rsidR="009B57CC" w:rsidRDefault="009B57CC" w:rsidP="00855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1624108"/>
      <w:docPartObj>
        <w:docPartGallery w:val="Page Numbers (Bottom of Page)"/>
        <w:docPartUnique/>
      </w:docPartObj>
    </w:sdtPr>
    <w:sdtEndPr>
      <w:rPr>
        <w:rFonts w:asciiTheme="minorHAnsi" w:hAnsiTheme="minorHAnsi"/>
        <w:noProof/>
        <w:color w:val="404040" w:themeColor="text1" w:themeTint="BF"/>
      </w:rPr>
    </w:sdtEndPr>
    <w:sdtContent>
      <w:p w14:paraId="582588EF" w14:textId="77777777" w:rsidR="00CB06EA" w:rsidRPr="00CB06EA" w:rsidRDefault="00A67A51" w:rsidP="001830AB">
        <w:pPr>
          <w:pStyle w:val="Footer"/>
          <w:jc w:val="right"/>
          <w:rPr>
            <w:rFonts w:asciiTheme="minorHAnsi" w:hAnsiTheme="minorHAnsi"/>
            <w:color w:val="404040" w:themeColor="text1" w:themeTint="BF"/>
          </w:rPr>
        </w:pPr>
        <w:r>
          <w:t xml:space="preserve"> </w:t>
        </w:r>
        <w:r w:rsidR="00CB06EA" w:rsidRPr="001830AB">
          <w:rPr>
            <w:rFonts w:asciiTheme="minorHAnsi" w:hAnsiTheme="minorHAnsi"/>
            <w:color w:val="404040" w:themeColor="text1" w:themeTint="BF"/>
            <w:sz w:val="20"/>
            <w:szCs w:val="20"/>
          </w:rPr>
          <w:fldChar w:fldCharType="begin"/>
        </w:r>
        <w:r w:rsidR="00CB06EA" w:rsidRPr="001830AB">
          <w:rPr>
            <w:rFonts w:asciiTheme="minorHAnsi" w:hAnsiTheme="minorHAnsi"/>
            <w:color w:val="404040" w:themeColor="text1" w:themeTint="BF"/>
            <w:sz w:val="20"/>
            <w:szCs w:val="20"/>
          </w:rPr>
          <w:instrText xml:space="preserve"> PAGE   \* MERGEFORMAT </w:instrText>
        </w:r>
        <w:r w:rsidR="00CB06EA" w:rsidRPr="001830AB">
          <w:rPr>
            <w:rFonts w:asciiTheme="minorHAnsi" w:hAnsiTheme="minorHAnsi"/>
            <w:color w:val="404040" w:themeColor="text1" w:themeTint="BF"/>
            <w:sz w:val="20"/>
            <w:szCs w:val="20"/>
          </w:rPr>
          <w:fldChar w:fldCharType="separate"/>
        </w:r>
        <w:r w:rsidR="00461F6F">
          <w:rPr>
            <w:rFonts w:asciiTheme="minorHAnsi" w:hAnsiTheme="minorHAnsi"/>
            <w:noProof/>
            <w:color w:val="404040" w:themeColor="text1" w:themeTint="BF"/>
            <w:sz w:val="20"/>
            <w:szCs w:val="20"/>
          </w:rPr>
          <w:t>4</w:t>
        </w:r>
        <w:r w:rsidR="00CB06EA" w:rsidRPr="001830AB">
          <w:rPr>
            <w:rFonts w:asciiTheme="minorHAnsi" w:hAnsiTheme="minorHAnsi"/>
            <w:noProof/>
            <w:color w:val="404040" w:themeColor="text1" w:themeTint="BF"/>
            <w:sz w:val="20"/>
            <w:szCs w:val="20"/>
          </w:rPr>
          <w:fldChar w:fldCharType="end"/>
        </w:r>
      </w:p>
    </w:sdtContent>
  </w:sdt>
  <w:p w14:paraId="33032B51" w14:textId="77777777" w:rsidR="00CB06EA" w:rsidRDefault="00CB0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16C7" w14:textId="77777777" w:rsidR="009B57CC" w:rsidRDefault="009B57CC" w:rsidP="008555CA">
      <w:r>
        <w:separator/>
      </w:r>
    </w:p>
  </w:footnote>
  <w:footnote w:type="continuationSeparator" w:id="0">
    <w:p w14:paraId="2F72BFAF" w14:textId="77777777" w:rsidR="009B57CC" w:rsidRDefault="009B57CC" w:rsidP="00855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879B1" w14:textId="77777777" w:rsidR="00980B21" w:rsidRDefault="00980B21" w:rsidP="002416CE">
    <w:pPr>
      <w:pStyle w:val="Header"/>
      <w:tabs>
        <w:tab w:val="clear" w:pos="4513"/>
        <w:tab w:val="clear" w:pos="9026"/>
        <w:tab w:val="left" w:pos="6525"/>
      </w:tabs>
    </w:pPr>
    <w:r>
      <w:rPr>
        <w:noProof/>
      </w:rPr>
      <w:drawing>
        <wp:inline distT="0" distB="0" distL="0" distR="0" wp14:anchorId="53027BA1" wp14:editId="214DB9E3">
          <wp:extent cx="1371600" cy="518276"/>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gether logo colour.jpg"/>
                  <pic:cNvPicPr/>
                </pic:nvPicPr>
                <pic:blipFill rotWithShape="1">
                  <a:blip r:embed="rId1" cstate="print">
                    <a:extLst>
                      <a:ext uri="{28A0092B-C50C-407E-A947-70E740481C1C}">
                        <a14:useLocalDpi xmlns:a14="http://schemas.microsoft.com/office/drawing/2010/main" val="0"/>
                      </a:ext>
                    </a:extLst>
                  </a:blip>
                  <a:srcRect b="18151"/>
                  <a:stretch/>
                </pic:blipFill>
                <pic:spPr bwMode="auto">
                  <a:xfrm>
                    <a:off x="0" y="0"/>
                    <a:ext cx="1393838" cy="526679"/>
                  </a:xfrm>
                  <a:prstGeom prst="rect">
                    <a:avLst/>
                  </a:prstGeom>
                  <a:ln>
                    <a:noFill/>
                  </a:ln>
                  <a:extLst>
                    <a:ext uri="{53640926-AAD7-44D8-BBD7-CCE9431645EC}">
                      <a14:shadowObscured xmlns:a14="http://schemas.microsoft.com/office/drawing/2010/main"/>
                    </a:ext>
                  </a:extLst>
                </pic:spPr>
              </pic:pic>
            </a:graphicData>
          </a:graphic>
        </wp:inline>
      </w:drawing>
    </w:r>
    <w:r w:rsidR="002416C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B2306"/>
    <w:multiLevelType w:val="hybridMultilevel"/>
    <w:tmpl w:val="956AA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10F20"/>
    <w:multiLevelType w:val="hybridMultilevel"/>
    <w:tmpl w:val="1F80F626"/>
    <w:lvl w:ilvl="0" w:tplc="2DC0AEAA">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C273EB7"/>
    <w:multiLevelType w:val="hybridMultilevel"/>
    <w:tmpl w:val="56E86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1113A1"/>
    <w:multiLevelType w:val="hybridMultilevel"/>
    <w:tmpl w:val="6AC813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CA4F1F"/>
    <w:multiLevelType w:val="hybridMultilevel"/>
    <w:tmpl w:val="43FA39CC"/>
    <w:lvl w:ilvl="0" w:tplc="7054E23E">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44B3D37"/>
    <w:multiLevelType w:val="hybridMultilevel"/>
    <w:tmpl w:val="75001B70"/>
    <w:lvl w:ilvl="0" w:tplc="7054E23E">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C6313E"/>
    <w:multiLevelType w:val="hybridMultilevel"/>
    <w:tmpl w:val="A9BC2A4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40A3E52"/>
    <w:multiLevelType w:val="hybridMultilevel"/>
    <w:tmpl w:val="3188AE30"/>
    <w:lvl w:ilvl="0" w:tplc="08090005">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65FD9"/>
    <w:multiLevelType w:val="hybridMultilevel"/>
    <w:tmpl w:val="B9AE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8B0895"/>
    <w:multiLevelType w:val="hybridMultilevel"/>
    <w:tmpl w:val="D226B2FE"/>
    <w:lvl w:ilvl="0" w:tplc="08090001">
      <w:start w:val="1"/>
      <w:numFmt w:val="bullet"/>
      <w:lvlText w:val=""/>
      <w:lvlJc w:val="left"/>
      <w:pPr>
        <w:tabs>
          <w:tab w:val="num" w:pos="-3007"/>
        </w:tabs>
        <w:ind w:left="-3007" w:hanging="360"/>
      </w:pPr>
      <w:rPr>
        <w:rFonts w:ascii="Symbol" w:hAnsi="Symbol" w:hint="default"/>
      </w:rPr>
    </w:lvl>
    <w:lvl w:ilvl="1" w:tplc="08090003" w:tentative="1">
      <w:start w:val="1"/>
      <w:numFmt w:val="bullet"/>
      <w:lvlText w:val="o"/>
      <w:lvlJc w:val="left"/>
      <w:pPr>
        <w:tabs>
          <w:tab w:val="num" w:pos="-2287"/>
        </w:tabs>
        <w:ind w:left="-2287" w:hanging="360"/>
      </w:pPr>
      <w:rPr>
        <w:rFonts w:ascii="Courier New" w:hAnsi="Courier New" w:cs="Courier New" w:hint="default"/>
      </w:rPr>
    </w:lvl>
    <w:lvl w:ilvl="2" w:tplc="08090005" w:tentative="1">
      <w:start w:val="1"/>
      <w:numFmt w:val="bullet"/>
      <w:lvlText w:val=""/>
      <w:lvlJc w:val="left"/>
      <w:pPr>
        <w:tabs>
          <w:tab w:val="num" w:pos="-1567"/>
        </w:tabs>
        <w:ind w:left="-1567" w:hanging="360"/>
      </w:pPr>
      <w:rPr>
        <w:rFonts w:ascii="Wingdings" w:hAnsi="Wingdings" w:hint="default"/>
      </w:rPr>
    </w:lvl>
    <w:lvl w:ilvl="3" w:tplc="08090001" w:tentative="1">
      <w:start w:val="1"/>
      <w:numFmt w:val="bullet"/>
      <w:lvlText w:val=""/>
      <w:lvlJc w:val="left"/>
      <w:pPr>
        <w:tabs>
          <w:tab w:val="num" w:pos="-847"/>
        </w:tabs>
        <w:ind w:left="-847" w:hanging="360"/>
      </w:pPr>
      <w:rPr>
        <w:rFonts w:ascii="Symbol" w:hAnsi="Symbol" w:hint="default"/>
      </w:rPr>
    </w:lvl>
    <w:lvl w:ilvl="4" w:tplc="08090003" w:tentative="1">
      <w:start w:val="1"/>
      <w:numFmt w:val="bullet"/>
      <w:lvlText w:val="o"/>
      <w:lvlJc w:val="left"/>
      <w:pPr>
        <w:tabs>
          <w:tab w:val="num" w:pos="-127"/>
        </w:tabs>
        <w:ind w:left="-127" w:hanging="360"/>
      </w:pPr>
      <w:rPr>
        <w:rFonts w:ascii="Courier New" w:hAnsi="Courier New" w:cs="Courier New" w:hint="default"/>
      </w:rPr>
    </w:lvl>
    <w:lvl w:ilvl="5" w:tplc="08090005" w:tentative="1">
      <w:start w:val="1"/>
      <w:numFmt w:val="bullet"/>
      <w:lvlText w:val=""/>
      <w:lvlJc w:val="left"/>
      <w:pPr>
        <w:tabs>
          <w:tab w:val="num" w:pos="593"/>
        </w:tabs>
        <w:ind w:left="593" w:hanging="360"/>
      </w:pPr>
      <w:rPr>
        <w:rFonts w:ascii="Wingdings" w:hAnsi="Wingdings" w:hint="default"/>
      </w:rPr>
    </w:lvl>
    <w:lvl w:ilvl="6" w:tplc="08090001" w:tentative="1">
      <w:start w:val="1"/>
      <w:numFmt w:val="bullet"/>
      <w:lvlText w:val=""/>
      <w:lvlJc w:val="left"/>
      <w:pPr>
        <w:tabs>
          <w:tab w:val="num" w:pos="1313"/>
        </w:tabs>
        <w:ind w:left="1313" w:hanging="360"/>
      </w:pPr>
      <w:rPr>
        <w:rFonts w:ascii="Symbol" w:hAnsi="Symbol" w:hint="default"/>
      </w:rPr>
    </w:lvl>
    <w:lvl w:ilvl="7" w:tplc="08090003" w:tentative="1">
      <w:start w:val="1"/>
      <w:numFmt w:val="bullet"/>
      <w:lvlText w:val="o"/>
      <w:lvlJc w:val="left"/>
      <w:pPr>
        <w:tabs>
          <w:tab w:val="num" w:pos="2033"/>
        </w:tabs>
        <w:ind w:left="2033" w:hanging="360"/>
      </w:pPr>
      <w:rPr>
        <w:rFonts w:ascii="Courier New" w:hAnsi="Courier New" w:cs="Courier New" w:hint="default"/>
      </w:rPr>
    </w:lvl>
    <w:lvl w:ilvl="8" w:tplc="08090005" w:tentative="1">
      <w:start w:val="1"/>
      <w:numFmt w:val="bullet"/>
      <w:lvlText w:val=""/>
      <w:lvlJc w:val="left"/>
      <w:pPr>
        <w:tabs>
          <w:tab w:val="num" w:pos="2753"/>
        </w:tabs>
        <w:ind w:left="2753" w:hanging="360"/>
      </w:pPr>
      <w:rPr>
        <w:rFonts w:ascii="Wingdings" w:hAnsi="Wingdings" w:hint="default"/>
      </w:rPr>
    </w:lvl>
  </w:abstractNum>
  <w:abstractNum w:abstractNumId="10" w15:restartNumberingAfterBreak="0">
    <w:nsid w:val="68B374DA"/>
    <w:multiLevelType w:val="hybridMultilevel"/>
    <w:tmpl w:val="B04CF3EE"/>
    <w:lvl w:ilvl="0" w:tplc="3A8A5426">
      <w:start w:val="28"/>
      <w:numFmt w:val="bullet"/>
      <w:lvlText w:val="-"/>
      <w:lvlJc w:val="left"/>
      <w:pPr>
        <w:ind w:left="720" w:hanging="360"/>
      </w:pPr>
      <w:rPr>
        <w:rFonts w:ascii="Arial" w:eastAsia="Times New Roman" w:hAnsi="Arial" w:cs="Aria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145ED"/>
    <w:multiLevelType w:val="hybridMultilevel"/>
    <w:tmpl w:val="D1FC29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642C50"/>
    <w:multiLevelType w:val="hybridMultilevel"/>
    <w:tmpl w:val="4FE45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8172D4"/>
    <w:multiLevelType w:val="multilevel"/>
    <w:tmpl w:val="15D25962"/>
    <w:name w:val="BulletListTemplate"/>
    <w:lvl w:ilvl="0">
      <w:start w:val="1"/>
      <w:numFmt w:val="decimal"/>
      <w:pStyle w:val="BulletList1"/>
      <w:lvlText w:val=""/>
      <w:lvlJc w:val="left"/>
      <w:pPr>
        <w:tabs>
          <w:tab w:val="num" w:pos="340"/>
        </w:tabs>
        <w:ind w:left="340" w:hanging="380"/>
      </w:pPr>
      <w:rPr>
        <w:rFonts w:ascii="Wingdings 2" w:hAnsi="Wingdings 2" w:hint="default"/>
        <w:color w:val="003D79"/>
      </w:rPr>
    </w:lvl>
    <w:lvl w:ilvl="1">
      <w:start w:val="1"/>
      <w:numFmt w:val="lowerLetter"/>
      <w:pStyle w:val="BulletList2"/>
      <w:lvlText w:val=""/>
      <w:lvlJc w:val="left"/>
      <w:pPr>
        <w:tabs>
          <w:tab w:val="num" w:pos="680"/>
        </w:tabs>
        <w:ind w:left="680" w:hanging="340"/>
      </w:pPr>
      <w:rPr>
        <w:rFonts w:ascii="Wingdings 2" w:hAnsi="Wingdings 2" w:hint="default"/>
        <w:color w:val="003D79"/>
      </w:rPr>
    </w:lvl>
    <w:lvl w:ilvl="2">
      <w:start w:val="1"/>
      <w:numFmt w:val="lowerRoman"/>
      <w:pStyle w:val="BulletList3"/>
      <w:lvlText w:val=""/>
      <w:lvlJc w:val="left"/>
      <w:pPr>
        <w:tabs>
          <w:tab w:val="num" w:pos="1020"/>
        </w:tabs>
        <w:ind w:left="1020" w:hanging="340"/>
      </w:pPr>
      <w:rPr>
        <w:rFonts w:ascii="Wingdings" w:hAnsi="Wingdings" w:hint="default"/>
        <w:color w:val="003D79"/>
      </w:rPr>
    </w:lvl>
    <w:lvl w:ilvl="3">
      <w:start w:val="1"/>
      <w:numFmt w:val="decimal"/>
      <w:pStyle w:val="BulletList4"/>
      <w:lvlText w:val="·"/>
      <w:lvlJc w:val="left"/>
      <w:pPr>
        <w:tabs>
          <w:tab w:val="num" w:pos="0"/>
        </w:tabs>
        <w:ind w:left="0" w:firstLine="0"/>
      </w:pPr>
      <w:rPr>
        <w:rFonts w:ascii="Symbol" w:hAnsi="Symbol" w:hint="default"/>
      </w:rPr>
    </w:lvl>
    <w:lvl w:ilvl="4">
      <w:start w:val="1"/>
      <w:numFmt w:val="lowerLetter"/>
      <w:pStyle w:val="BulletList5"/>
      <w:lvlText w:val="·"/>
      <w:lvlJc w:val="left"/>
      <w:pPr>
        <w:tabs>
          <w:tab w:val="num" w:pos="0"/>
        </w:tabs>
        <w:ind w:left="0" w:firstLine="0"/>
      </w:pPr>
      <w:rPr>
        <w:rFonts w:ascii="Symbol" w:hAnsi="Symbol" w:hint="default"/>
      </w:rPr>
    </w:lvl>
    <w:lvl w:ilvl="5">
      <w:start w:val="1"/>
      <w:numFmt w:val="lowerRoman"/>
      <w:pStyle w:val="BulletList6"/>
      <w:lvlText w:val="·"/>
      <w:lvlJc w:val="left"/>
      <w:pPr>
        <w:tabs>
          <w:tab w:val="num" w:pos="0"/>
        </w:tabs>
        <w:ind w:left="0" w:firstLine="0"/>
      </w:pPr>
      <w:rPr>
        <w:rFonts w:ascii="Symbol" w:hAnsi="Symbol" w:hint="default"/>
      </w:rPr>
    </w:lvl>
    <w:lvl w:ilvl="6">
      <w:start w:val="1"/>
      <w:numFmt w:val="decimal"/>
      <w:pStyle w:val="BulletList7"/>
      <w:lvlText w:val="·"/>
      <w:lvlJc w:val="left"/>
      <w:pPr>
        <w:tabs>
          <w:tab w:val="num" w:pos="0"/>
        </w:tabs>
        <w:ind w:left="0" w:firstLine="0"/>
      </w:pPr>
      <w:rPr>
        <w:rFonts w:ascii="Symbol" w:hAnsi="Symbol" w:hint="default"/>
      </w:rPr>
    </w:lvl>
    <w:lvl w:ilvl="7">
      <w:start w:val="1"/>
      <w:numFmt w:val="lowerLetter"/>
      <w:pStyle w:val="BulletList8"/>
      <w:lvlText w:val="·"/>
      <w:lvlJc w:val="left"/>
      <w:pPr>
        <w:tabs>
          <w:tab w:val="num" w:pos="0"/>
        </w:tabs>
        <w:ind w:left="0" w:firstLine="0"/>
      </w:pPr>
      <w:rPr>
        <w:rFonts w:ascii="Symbol" w:hAnsi="Symbol" w:hint="default"/>
      </w:rPr>
    </w:lvl>
    <w:lvl w:ilvl="8">
      <w:start w:val="1"/>
      <w:numFmt w:val="lowerRoman"/>
      <w:pStyle w:val="BulletList9"/>
      <w:lvlText w:val="·"/>
      <w:lvlJc w:val="left"/>
      <w:pPr>
        <w:tabs>
          <w:tab w:val="num" w:pos="0"/>
        </w:tabs>
        <w:ind w:left="0" w:firstLine="0"/>
      </w:pPr>
      <w:rPr>
        <w:rFonts w:ascii="Symbol" w:hAnsi="Symbol" w:hint="default"/>
      </w:rPr>
    </w:lvl>
  </w:abstractNum>
  <w:abstractNum w:abstractNumId="14" w15:restartNumberingAfterBreak="0">
    <w:nsid w:val="7F274460"/>
    <w:multiLevelType w:val="hybridMultilevel"/>
    <w:tmpl w:val="A284523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13"/>
  </w:num>
  <w:num w:numId="3">
    <w:abstractNumId w:val="8"/>
  </w:num>
  <w:num w:numId="4">
    <w:abstractNumId w:val="2"/>
  </w:num>
  <w:num w:numId="5">
    <w:abstractNumId w:val="11"/>
  </w:num>
  <w:num w:numId="6">
    <w:abstractNumId w:val="6"/>
  </w:num>
  <w:num w:numId="7">
    <w:abstractNumId w:val="14"/>
  </w:num>
  <w:num w:numId="8">
    <w:abstractNumId w:val="10"/>
  </w:num>
  <w:num w:numId="9">
    <w:abstractNumId w:val="7"/>
  </w:num>
  <w:num w:numId="10">
    <w:abstractNumId w:val="0"/>
  </w:num>
  <w:num w:numId="11">
    <w:abstractNumId w:val="9"/>
  </w:num>
  <w:num w:numId="12">
    <w:abstractNumId w:val="12"/>
  </w:num>
  <w:num w:numId="13">
    <w:abstractNumId w:val="3"/>
  </w:num>
  <w:num w:numId="14">
    <w:abstractNumId w:val="4"/>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7C6"/>
    <w:rsid w:val="0000212D"/>
    <w:rsid w:val="000147CD"/>
    <w:rsid w:val="00015E91"/>
    <w:rsid w:val="00021EFC"/>
    <w:rsid w:val="00023833"/>
    <w:rsid w:val="00025900"/>
    <w:rsid w:val="00033223"/>
    <w:rsid w:val="0003342D"/>
    <w:rsid w:val="00033E06"/>
    <w:rsid w:val="00036625"/>
    <w:rsid w:val="00037CBA"/>
    <w:rsid w:val="00042C8B"/>
    <w:rsid w:val="0005214B"/>
    <w:rsid w:val="00052946"/>
    <w:rsid w:val="00066A7E"/>
    <w:rsid w:val="00084451"/>
    <w:rsid w:val="000974CA"/>
    <w:rsid w:val="000A1C7A"/>
    <w:rsid w:val="000B22D1"/>
    <w:rsid w:val="000B5AA7"/>
    <w:rsid w:val="000B70C5"/>
    <w:rsid w:val="000C236D"/>
    <w:rsid w:val="000C253B"/>
    <w:rsid w:val="000C493F"/>
    <w:rsid w:val="000E2ED3"/>
    <w:rsid w:val="000E6AD6"/>
    <w:rsid w:val="001170A5"/>
    <w:rsid w:val="001232AB"/>
    <w:rsid w:val="00124A66"/>
    <w:rsid w:val="00131199"/>
    <w:rsid w:val="00143649"/>
    <w:rsid w:val="00164028"/>
    <w:rsid w:val="001650DC"/>
    <w:rsid w:val="00174041"/>
    <w:rsid w:val="00175E80"/>
    <w:rsid w:val="001824E3"/>
    <w:rsid w:val="001830AB"/>
    <w:rsid w:val="001914D7"/>
    <w:rsid w:val="00191C8D"/>
    <w:rsid w:val="001931A8"/>
    <w:rsid w:val="001968A5"/>
    <w:rsid w:val="001A3BCC"/>
    <w:rsid w:val="001B284D"/>
    <w:rsid w:val="001B2AD9"/>
    <w:rsid w:val="001B4529"/>
    <w:rsid w:val="001B4B4E"/>
    <w:rsid w:val="001C24B3"/>
    <w:rsid w:val="001C4AB7"/>
    <w:rsid w:val="001C6D6D"/>
    <w:rsid w:val="001C6E5E"/>
    <w:rsid w:val="001D0703"/>
    <w:rsid w:val="001D1E6E"/>
    <w:rsid w:val="001F4248"/>
    <w:rsid w:val="002049C5"/>
    <w:rsid w:val="00205AC3"/>
    <w:rsid w:val="002135B7"/>
    <w:rsid w:val="00217F49"/>
    <w:rsid w:val="00222417"/>
    <w:rsid w:val="00224F46"/>
    <w:rsid w:val="0022517A"/>
    <w:rsid w:val="00231A39"/>
    <w:rsid w:val="002363CA"/>
    <w:rsid w:val="002416CE"/>
    <w:rsid w:val="00243B98"/>
    <w:rsid w:val="00246BAB"/>
    <w:rsid w:val="00247F64"/>
    <w:rsid w:val="0025173D"/>
    <w:rsid w:val="002529B1"/>
    <w:rsid w:val="00260A5D"/>
    <w:rsid w:val="00284EE6"/>
    <w:rsid w:val="002954B1"/>
    <w:rsid w:val="002967E0"/>
    <w:rsid w:val="00296995"/>
    <w:rsid w:val="002A20A1"/>
    <w:rsid w:val="002A74EB"/>
    <w:rsid w:val="002B20F9"/>
    <w:rsid w:val="002B53B4"/>
    <w:rsid w:val="002C6DA8"/>
    <w:rsid w:val="002D21B4"/>
    <w:rsid w:val="002D31B9"/>
    <w:rsid w:val="002D33FF"/>
    <w:rsid w:val="002D76E0"/>
    <w:rsid w:val="002E438D"/>
    <w:rsid w:val="002E6F94"/>
    <w:rsid w:val="002F08C8"/>
    <w:rsid w:val="002F5725"/>
    <w:rsid w:val="002F7D25"/>
    <w:rsid w:val="00311844"/>
    <w:rsid w:val="003121FD"/>
    <w:rsid w:val="003269B6"/>
    <w:rsid w:val="00327C16"/>
    <w:rsid w:val="0033401C"/>
    <w:rsid w:val="003368B0"/>
    <w:rsid w:val="0033721C"/>
    <w:rsid w:val="00346CEB"/>
    <w:rsid w:val="00350AD4"/>
    <w:rsid w:val="00354E98"/>
    <w:rsid w:val="00361A12"/>
    <w:rsid w:val="0036214C"/>
    <w:rsid w:val="0036758B"/>
    <w:rsid w:val="00371C6C"/>
    <w:rsid w:val="0037433A"/>
    <w:rsid w:val="00381A96"/>
    <w:rsid w:val="00384368"/>
    <w:rsid w:val="00386754"/>
    <w:rsid w:val="003962B5"/>
    <w:rsid w:val="003B0482"/>
    <w:rsid w:val="003B2F9D"/>
    <w:rsid w:val="003B7A94"/>
    <w:rsid w:val="003C5B46"/>
    <w:rsid w:val="003D1DA3"/>
    <w:rsid w:val="003E58DE"/>
    <w:rsid w:val="003F0673"/>
    <w:rsid w:val="003F1D23"/>
    <w:rsid w:val="003F3B3D"/>
    <w:rsid w:val="003F4D3F"/>
    <w:rsid w:val="003F6C24"/>
    <w:rsid w:val="004038F0"/>
    <w:rsid w:val="00403D86"/>
    <w:rsid w:val="00417546"/>
    <w:rsid w:val="0042095B"/>
    <w:rsid w:val="00432F14"/>
    <w:rsid w:val="00433118"/>
    <w:rsid w:val="00446ABB"/>
    <w:rsid w:val="00454A7B"/>
    <w:rsid w:val="00455E3C"/>
    <w:rsid w:val="00461F6F"/>
    <w:rsid w:val="0046412D"/>
    <w:rsid w:val="0046585E"/>
    <w:rsid w:val="00470CBD"/>
    <w:rsid w:val="004810C9"/>
    <w:rsid w:val="00487554"/>
    <w:rsid w:val="0049563A"/>
    <w:rsid w:val="004A4B97"/>
    <w:rsid w:val="004B0409"/>
    <w:rsid w:val="004C4ED2"/>
    <w:rsid w:val="004C5936"/>
    <w:rsid w:val="004C5AF6"/>
    <w:rsid w:val="004F1DCB"/>
    <w:rsid w:val="004F2BA3"/>
    <w:rsid w:val="004F6C7C"/>
    <w:rsid w:val="00502758"/>
    <w:rsid w:val="00504D95"/>
    <w:rsid w:val="00513FAF"/>
    <w:rsid w:val="005254AB"/>
    <w:rsid w:val="00531171"/>
    <w:rsid w:val="00532217"/>
    <w:rsid w:val="00532F22"/>
    <w:rsid w:val="005354CC"/>
    <w:rsid w:val="00555A0A"/>
    <w:rsid w:val="0056106E"/>
    <w:rsid w:val="005809C5"/>
    <w:rsid w:val="0059290B"/>
    <w:rsid w:val="0059448C"/>
    <w:rsid w:val="005A4B31"/>
    <w:rsid w:val="005C474E"/>
    <w:rsid w:val="005D333F"/>
    <w:rsid w:val="005E60F7"/>
    <w:rsid w:val="005F1C7D"/>
    <w:rsid w:val="005F2E4B"/>
    <w:rsid w:val="005F47D1"/>
    <w:rsid w:val="00600F34"/>
    <w:rsid w:val="006025BF"/>
    <w:rsid w:val="00607638"/>
    <w:rsid w:val="00615609"/>
    <w:rsid w:val="00616552"/>
    <w:rsid w:val="006209B8"/>
    <w:rsid w:val="00620A03"/>
    <w:rsid w:val="00620B47"/>
    <w:rsid w:val="0062530E"/>
    <w:rsid w:val="00635803"/>
    <w:rsid w:val="006361EF"/>
    <w:rsid w:val="00636D2B"/>
    <w:rsid w:val="00652864"/>
    <w:rsid w:val="00652921"/>
    <w:rsid w:val="0066296F"/>
    <w:rsid w:val="00670F53"/>
    <w:rsid w:val="00671977"/>
    <w:rsid w:val="00671EC7"/>
    <w:rsid w:val="006879A4"/>
    <w:rsid w:val="00690C6B"/>
    <w:rsid w:val="006A39BF"/>
    <w:rsid w:val="006A5185"/>
    <w:rsid w:val="006A5EFF"/>
    <w:rsid w:val="006B2622"/>
    <w:rsid w:val="006B3136"/>
    <w:rsid w:val="006B3E4A"/>
    <w:rsid w:val="006C5FAA"/>
    <w:rsid w:val="006C60C6"/>
    <w:rsid w:val="006D66F1"/>
    <w:rsid w:val="006E4A8D"/>
    <w:rsid w:val="006F04C4"/>
    <w:rsid w:val="006F1DF6"/>
    <w:rsid w:val="006F7962"/>
    <w:rsid w:val="00700CF7"/>
    <w:rsid w:val="00706BAE"/>
    <w:rsid w:val="00707E3B"/>
    <w:rsid w:val="0071127D"/>
    <w:rsid w:val="00716204"/>
    <w:rsid w:val="007203D1"/>
    <w:rsid w:val="0072337C"/>
    <w:rsid w:val="00724263"/>
    <w:rsid w:val="007342F3"/>
    <w:rsid w:val="00737D36"/>
    <w:rsid w:val="00740786"/>
    <w:rsid w:val="0075427C"/>
    <w:rsid w:val="00755909"/>
    <w:rsid w:val="00764F6F"/>
    <w:rsid w:val="00765A18"/>
    <w:rsid w:val="00771E7C"/>
    <w:rsid w:val="00772508"/>
    <w:rsid w:val="007747E3"/>
    <w:rsid w:val="00780D58"/>
    <w:rsid w:val="007822E5"/>
    <w:rsid w:val="007901B9"/>
    <w:rsid w:val="00790B5E"/>
    <w:rsid w:val="007927CC"/>
    <w:rsid w:val="0079435C"/>
    <w:rsid w:val="007C0F13"/>
    <w:rsid w:val="007D45BF"/>
    <w:rsid w:val="007D4DAC"/>
    <w:rsid w:val="007D67CA"/>
    <w:rsid w:val="007D7636"/>
    <w:rsid w:val="007E2EA1"/>
    <w:rsid w:val="007F0244"/>
    <w:rsid w:val="007F2E3B"/>
    <w:rsid w:val="007F6271"/>
    <w:rsid w:val="007F649D"/>
    <w:rsid w:val="007F6A0A"/>
    <w:rsid w:val="00803521"/>
    <w:rsid w:val="00803FEE"/>
    <w:rsid w:val="008051DD"/>
    <w:rsid w:val="00805E19"/>
    <w:rsid w:val="00814A38"/>
    <w:rsid w:val="00815421"/>
    <w:rsid w:val="00816FF8"/>
    <w:rsid w:val="008253C3"/>
    <w:rsid w:val="008257E6"/>
    <w:rsid w:val="0082650A"/>
    <w:rsid w:val="008369D5"/>
    <w:rsid w:val="008513DA"/>
    <w:rsid w:val="00853D5B"/>
    <w:rsid w:val="008555CA"/>
    <w:rsid w:val="00857757"/>
    <w:rsid w:val="00862FED"/>
    <w:rsid w:val="008631AD"/>
    <w:rsid w:val="00875087"/>
    <w:rsid w:val="00881D36"/>
    <w:rsid w:val="00882395"/>
    <w:rsid w:val="00884485"/>
    <w:rsid w:val="0088477B"/>
    <w:rsid w:val="00886D21"/>
    <w:rsid w:val="008877D3"/>
    <w:rsid w:val="00897519"/>
    <w:rsid w:val="008A1C91"/>
    <w:rsid w:val="008A2AFA"/>
    <w:rsid w:val="008A2D6B"/>
    <w:rsid w:val="008A42FB"/>
    <w:rsid w:val="008A60F0"/>
    <w:rsid w:val="008B27BA"/>
    <w:rsid w:val="008B537E"/>
    <w:rsid w:val="008B70DE"/>
    <w:rsid w:val="008B7485"/>
    <w:rsid w:val="008C358D"/>
    <w:rsid w:val="008D046D"/>
    <w:rsid w:val="008E7E82"/>
    <w:rsid w:val="008F04F7"/>
    <w:rsid w:val="008F5CEB"/>
    <w:rsid w:val="00902AC5"/>
    <w:rsid w:val="00905549"/>
    <w:rsid w:val="00910D94"/>
    <w:rsid w:val="00913F0B"/>
    <w:rsid w:val="00917285"/>
    <w:rsid w:val="009241F7"/>
    <w:rsid w:val="00935BDD"/>
    <w:rsid w:val="00936964"/>
    <w:rsid w:val="00936FF2"/>
    <w:rsid w:val="00941CD9"/>
    <w:rsid w:val="00943A78"/>
    <w:rsid w:val="00945345"/>
    <w:rsid w:val="00946F0F"/>
    <w:rsid w:val="00947D28"/>
    <w:rsid w:val="00951C59"/>
    <w:rsid w:val="009615E4"/>
    <w:rsid w:val="00966A51"/>
    <w:rsid w:val="00967DC0"/>
    <w:rsid w:val="00971568"/>
    <w:rsid w:val="009724DA"/>
    <w:rsid w:val="00980B21"/>
    <w:rsid w:val="0098257F"/>
    <w:rsid w:val="009827D7"/>
    <w:rsid w:val="00984C83"/>
    <w:rsid w:val="009870C7"/>
    <w:rsid w:val="0099061A"/>
    <w:rsid w:val="009940DA"/>
    <w:rsid w:val="00997667"/>
    <w:rsid w:val="009A0C78"/>
    <w:rsid w:val="009A2D13"/>
    <w:rsid w:val="009A3165"/>
    <w:rsid w:val="009A7022"/>
    <w:rsid w:val="009A7B55"/>
    <w:rsid w:val="009B57CC"/>
    <w:rsid w:val="009C693E"/>
    <w:rsid w:val="009D4CF5"/>
    <w:rsid w:val="009D744C"/>
    <w:rsid w:val="009E0971"/>
    <w:rsid w:val="009E0DC6"/>
    <w:rsid w:val="009E1248"/>
    <w:rsid w:val="00A06E23"/>
    <w:rsid w:val="00A11D43"/>
    <w:rsid w:val="00A15340"/>
    <w:rsid w:val="00A17289"/>
    <w:rsid w:val="00A23AFF"/>
    <w:rsid w:val="00A25B32"/>
    <w:rsid w:val="00A26C11"/>
    <w:rsid w:val="00A34199"/>
    <w:rsid w:val="00A34278"/>
    <w:rsid w:val="00A35AB3"/>
    <w:rsid w:val="00A42A8F"/>
    <w:rsid w:val="00A456E3"/>
    <w:rsid w:val="00A5349D"/>
    <w:rsid w:val="00A539D5"/>
    <w:rsid w:val="00A54DCB"/>
    <w:rsid w:val="00A64FFF"/>
    <w:rsid w:val="00A661B0"/>
    <w:rsid w:val="00A668E1"/>
    <w:rsid w:val="00A67A51"/>
    <w:rsid w:val="00A7191E"/>
    <w:rsid w:val="00A81020"/>
    <w:rsid w:val="00A86C10"/>
    <w:rsid w:val="00A87A4C"/>
    <w:rsid w:val="00A905B6"/>
    <w:rsid w:val="00A93FCE"/>
    <w:rsid w:val="00A96FB7"/>
    <w:rsid w:val="00AA3AB9"/>
    <w:rsid w:val="00AA44D8"/>
    <w:rsid w:val="00AC7C96"/>
    <w:rsid w:val="00AD216C"/>
    <w:rsid w:val="00AD36CA"/>
    <w:rsid w:val="00AD47C6"/>
    <w:rsid w:val="00AF26D3"/>
    <w:rsid w:val="00AF3965"/>
    <w:rsid w:val="00AF5B8C"/>
    <w:rsid w:val="00B12448"/>
    <w:rsid w:val="00B26210"/>
    <w:rsid w:val="00B3355A"/>
    <w:rsid w:val="00B40EB3"/>
    <w:rsid w:val="00B44444"/>
    <w:rsid w:val="00B44F74"/>
    <w:rsid w:val="00B505C9"/>
    <w:rsid w:val="00B5630A"/>
    <w:rsid w:val="00B57881"/>
    <w:rsid w:val="00B57BE9"/>
    <w:rsid w:val="00B6073E"/>
    <w:rsid w:val="00B66951"/>
    <w:rsid w:val="00B672FD"/>
    <w:rsid w:val="00B72F87"/>
    <w:rsid w:val="00B76DC7"/>
    <w:rsid w:val="00B83058"/>
    <w:rsid w:val="00B87890"/>
    <w:rsid w:val="00B90526"/>
    <w:rsid w:val="00B9284C"/>
    <w:rsid w:val="00B949D8"/>
    <w:rsid w:val="00BA67DD"/>
    <w:rsid w:val="00BB0D8C"/>
    <w:rsid w:val="00BB1DA5"/>
    <w:rsid w:val="00BB2A1C"/>
    <w:rsid w:val="00BB5DC0"/>
    <w:rsid w:val="00BC3E2C"/>
    <w:rsid w:val="00BC5DE3"/>
    <w:rsid w:val="00BC6202"/>
    <w:rsid w:val="00BC68D3"/>
    <w:rsid w:val="00BD544B"/>
    <w:rsid w:val="00BE28D7"/>
    <w:rsid w:val="00BE4B6C"/>
    <w:rsid w:val="00BF4839"/>
    <w:rsid w:val="00C01BA7"/>
    <w:rsid w:val="00C03CA6"/>
    <w:rsid w:val="00C102E3"/>
    <w:rsid w:val="00C21566"/>
    <w:rsid w:val="00C236C2"/>
    <w:rsid w:val="00C30477"/>
    <w:rsid w:val="00C31957"/>
    <w:rsid w:val="00C3430A"/>
    <w:rsid w:val="00C356A1"/>
    <w:rsid w:val="00C4251D"/>
    <w:rsid w:val="00C42A28"/>
    <w:rsid w:val="00C46316"/>
    <w:rsid w:val="00C46BEB"/>
    <w:rsid w:val="00C5096C"/>
    <w:rsid w:val="00C52CF0"/>
    <w:rsid w:val="00C53789"/>
    <w:rsid w:val="00C67064"/>
    <w:rsid w:val="00C75CC7"/>
    <w:rsid w:val="00C870D7"/>
    <w:rsid w:val="00C94CAC"/>
    <w:rsid w:val="00C9696F"/>
    <w:rsid w:val="00C96F0F"/>
    <w:rsid w:val="00C975C1"/>
    <w:rsid w:val="00CB06EA"/>
    <w:rsid w:val="00CB15F4"/>
    <w:rsid w:val="00CB3A5E"/>
    <w:rsid w:val="00CC237C"/>
    <w:rsid w:val="00CC48FA"/>
    <w:rsid w:val="00CD1FBD"/>
    <w:rsid w:val="00D07531"/>
    <w:rsid w:val="00D11DCA"/>
    <w:rsid w:val="00D16396"/>
    <w:rsid w:val="00D2725D"/>
    <w:rsid w:val="00D314B6"/>
    <w:rsid w:val="00D333AB"/>
    <w:rsid w:val="00D356A6"/>
    <w:rsid w:val="00D46BBC"/>
    <w:rsid w:val="00D6279B"/>
    <w:rsid w:val="00D62863"/>
    <w:rsid w:val="00D63011"/>
    <w:rsid w:val="00D64D11"/>
    <w:rsid w:val="00D65B67"/>
    <w:rsid w:val="00D724D6"/>
    <w:rsid w:val="00D82258"/>
    <w:rsid w:val="00D859DC"/>
    <w:rsid w:val="00D96E36"/>
    <w:rsid w:val="00DA391B"/>
    <w:rsid w:val="00DB1C40"/>
    <w:rsid w:val="00DB4C56"/>
    <w:rsid w:val="00DC13BA"/>
    <w:rsid w:val="00DC30BA"/>
    <w:rsid w:val="00DC5006"/>
    <w:rsid w:val="00DC5BC7"/>
    <w:rsid w:val="00DC617D"/>
    <w:rsid w:val="00DC78C0"/>
    <w:rsid w:val="00DF1E19"/>
    <w:rsid w:val="00E05726"/>
    <w:rsid w:val="00E23B8B"/>
    <w:rsid w:val="00E2507F"/>
    <w:rsid w:val="00E268D5"/>
    <w:rsid w:val="00E26C6B"/>
    <w:rsid w:val="00E30E2C"/>
    <w:rsid w:val="00E454F1"/>
    <w:rsid w:val="00E47E41"/>
    <w:rsid w:val="00E718AC"/>
    <w:rsid w:val="00E72ED1"/>
    <w:rsid w:val="00E76E29"/>
    <w:rsid w:val="00E76E2E"/>
    <w:rsid w:val="00E90F09"/>
    <w:rsid w:val="00E912A8"/>
    <w:rsid w:val="00E93FB8"/>
    <w:rsid w:val="00EA197A"/>
    <w:rsid w:val="00EA37D5"/>
    <w:rsid w:val="00EA3B8E"/>
    <w:rsid w:val="00EA49D9"/>
    <w:rsid w:val="00EB13A5"/>
    <w:rsid w:val="00EB141E"/>
    <w:rsid w:val="00EB2387"/>
    <w:rsid w:val="00EB6A87"/>
    <w:rsid w:val="00EC10CD"/>
    <w:rsid w:val="00ED48B0"/>
    <w:rsid w:val="00EE1AD0"/>
    <w:rsid w:val="00EE3601"/>
    <w:rsid w:val="00EE3E4F"/>
    <w:rsid w:val="00EF24F2"/>
    <w:rsid w:val="00EF44D5"/>
    <w:rsid w:val="00EF6EB7"/>
    <w:rsid w:val="00F01A9E"/>
    <w:rsid w:val="00F07048"/>
    <w:rsid w:val="00F12772"/>
    <w:rsid w:val="00F169A3"/>
    <w:rsid w:val="00F30901"/>
    <w:rsid w:val="00F309F7"/>
    <w:rsid w:val="00F43812"/>
    <w:rsid w:val="00F530F0"/>
    <w:rsid w:val="00F63FD1"/>
    <w:rsid w:val="00F64D09"/>
    <w:rsid w:val="00F709AA"/>
    <w:rsid w:val="00F724D3"/>
    <w:rsid w:val="00F815BB"/>
    <w:rsid w:val="00F836B1"/>
    <w:rsid w:val="00FA030C"/>
    <w:rsid w:val="00FB2FBD"/>
    <w:rsid w:val="00FB3BCE"/>
    <w:rsid w:val="00FB646A"/>
    <w:rsid w:val="00FB6819"/>
    <w:rsid w:val="00FB6D95"/>
    <w:rsid w:val="00FC02AE"/>
    <w:rsid w:val="00FC11E9"/>
    <w:rsid w:val="00FD1FCC"/>
    <w:rsid w:val="00FD2874"/>
    <w:rsid w:val="00FE3063"/>
    <w:rsid w:val="00FF4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283CD47"/>
  <w15:docId w15:val="{713612A8-FBB9-4D23-9131-C6E6983A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5B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D47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87890"/>
    <w:rPr>
      <w:rFonts w:ascii="Tahoma" w:hAnsi="Tahoma" w:cs="Tahoma"/>
      <w:sz w:val="16"/>
      <w:szCs w:val="16"/>
    </w:rPr>
  </w:style>
  <w:style w:type="paragraph" w:styleId="Header">
    <w:name w:val="header"/>
    <w:basedOn w:val="Normal"/>
    <w:link w:val="HeaderChar"/>
    <w:uiPriority w:val="99"/>
    <w:unhideWhenUsed/>
    <w:rsid w:val="008555CA"/>
    <w:pPr>
      <w:tabs>
        <w:tab w:val="center" w:pos="4513"/>
        <w:tab w:val="right" w:pos="9026"/>
      </w:tabs>
    </w:pPr>
  </w:style>
  <w:style w:type="character" w:customStyle="1" w:styleId="HeaderChar">
    <w:name w:val="Header Char"/>
    <w:link w:val="Header"/>
    <w:uiPriority w:val="99"/>
    <w:rsid w:val="008555CA"/>
    <w:rPr>
      <w:sz w:val="24"/>
      <w:szCs w:val="24"/>
    </w:rPr>
  </w:style>
  <w:style w:type="paragraph" w:styleId="Footer">
    <w:name w:val="footer"/>
    <w:basedOn w:val="Normal"/>
    <w:link w:val="FooterChar"/>
    <w:uiPriority w:val="99"/>
    <w:unhideWhenUsed/>
    <w:rsid w:val="008555CA"/>
    <w:pPr>
      <w:tabs>
        <w:tab w:val="center" w:pos="4513"/>
        <w:tab w:val="right" w:pos="9026"/>
      </w:tabs>
    </w:pPr>
  </w:style>
  <w:style w:type="character" w:customStyle="1" w:styleId="FooterChar">
    <w:name w:val="Footer Char"/>
    <w:link w:val="Footer"/>
    <w:uiPriority w:val="99"/>
    <w:rsid w:val="008555CA"/>
    <w:rPr>
      <w:sz w:val="24"/>
      <w:szCs w:val="24"/>
    </w:rPr>
  </w:style>
  <w:style w:type="paragraph" w:styleId="ListParagraph">
    <w:name w:val="List Paragraph"/>
    <w:basedOn w:val="Normal"/>
    <w:uiPriority w:val="34"/>
    <w:qFormat/>
    <w:rsid w:val="00FD1FCC"/>
    <w:pPr>
      <w:ind w:left="720"/>
    </w:pPr>
  </w:style>
  <w:style w:type="paragraph" w:customStyle="1" w:styleId="Pa0">
    <w:name w:val="Pa0"/>
    <w:basedOn w:val="Normal"/>
    <w:next w:val="Normal"/>
    <w:uiPriority w:val="99"/>
    <w:rsid w:val="002A74EB"/>
    <w:pPr>
      <w:autoSpaceDE w:val="0"/>
      <w:autoSpaceDN w:val="0"/>
      <w:adjustRightInd w:val="0"/>
      <w:spacing w:line="241" w:lineRule="atLeast"/>
    </w:pPr>
    <w:rPr>
      <w:rFonts w:ascii="Helvetica 55 Roman" w:eastAsia="Calibri" w:hAnsi="Helvetica 55 Roman"/>
      <w:lang w:eastAsia="en-US"/>
    </w:rPr>
  </w:style>
  <w:style w:type="paragraph" w:customStyle="1" w:styleId="BulletList2">
    <w:name w:val="Bullet List 2"/>
    <w:basedOn w:val="BulletList1"/>
    <w:qFormat/>
    <w:rsid w:val="00A7191E"/>
    <w:pPr>
      <w:numPr>
        <w:ilvl w:val="1"/>
      </w:numPr>
    </w:pPr>
  </w:style>
  <w:style w:type="paragraph" w:customStyle="1" w:styleId="BulletList1">
    <w:name w:val="Bullet List 1"/>
    <w:basedOn w:val="Normal"/>
    <w:qFormat/>
    <w:rsid w:val="00A7191E"/>
    <w:pPr>
      <w:numPr>
        <w:numId w:val="2"/>
      </w:numPr>
      <w:spacing w:after="200" w:line="276" w:lineRule="auto"/>
    </w:pPr>
    <w:rPr>
      <w:rFonts w:ascii="Cambria" w:eastAsia="Calibri" w:hAnsi="Cambria"/>
      <w:sz w:val="22"/>
      <w:szCs w:val="22"/>
      <w:lang w:eastAsia="en-US"/>
    </w:rPr>
  </w:style>
  <w:style w:type="paragraph" w:customStyle="1" w:styleId="BulletList3">
    <w:name w:val="Bullet List 3"/>
    <w:basedOn w:val="BulletList2"/>
    <w:qFormat/>
    <w:rsid w:val="00A7191E"/>
    <w:pPr>
      <w:numPr>
        <w:ilvl w:val="2"/>
      </w:numPr>
    </w:pPr>
  </w:style>
  <w:style w:type="paragraph" w:customStyle="1" w:styleId="BulletList4">
    <w:name w:val="Bullet List 4"/>
    <w:basedOn w:val="BulletList3"/>
    <w:rsid w:val="00A7191E"/>
    <w:pPr>
      <w:numPr>
        <w:ilvl w:val="3"/>
      </w:numPr>
    </w:pPr>
  </w:style>
  <w:style w:type="paragraph" w:customStyle="1" w:styleId="BulletList5">
    <w:name w:val="Bullet List 5"/>
    <w:basedOn w:val="BulletList4"/>
    <w:rsid w:val="00A7191E"/>
    <w:pPr>
      <w:numPr>
        <w:ilvl w:val="4"/>
      </w:numPr>
    </w:pPr>
  </w:style>
  <w:style w:type="paragraph" w:customStyle="1" w:styleId="BulletList6">
    <w:name w:val="Bullet List 6"/>
    <w:basedOn w:val="BulletList5"/>
    <w:rsid w:val="00A7191E"/>
    <w:pPr>
      <w:numPr>
        <w:ilvl w:val="5"/>
      </w:numPr>
    </w:pPr>
  </w:style>
  <w:style w:type="paragraph" w:customStyle="1" w:styleId="BulletList7">
    <w:name w:val="Bullet List 7"/>
    <w:basedOn w:val="BulletList6"/>
    <w:rsid w:val="00A7191E"/>
    <w:pPr>
      <w:numPr>
        <w:ilvl w:val="6"/>
      </w:numPr>
    </w:pPr>
  </w:style>
  <w:style w:type="paragraph" w:customStyle="1" w:styleId="BulletList8">
    <w:name w:val="Bullet List 8"/>
    <w:basedOn w:val="BulletList7"/>
    <w:rsid w:val="00A7191E"/>
    <w:pPr>
      <w:numPr>
        <w:ilvl w:val="7"/>
      </w:numPr>
    </w:pPr>
  </w:style>
  <w:style w:type="paragraph" w:customStyle="1" w:styleId="BulletList9">
    <w:name w:val="Bullet List 9"/>
    <w:basedOn w:val="BulletList8"/>
    <w:rsid w:val="00A7191E"/>
    <w:pPr>
      <w:numPr>
        <w:ilvl w:val="8"/>
      </w:numPr>
      <w:tabs>
        <w:tab w:val="clear" w:pos="0"/>
      </w:tabs>
      <w:ind w:left="6480" w:hanging="360"/>
    </w:pPr>
  </w:style>
  <w:style w:type="paragraph" w:customStyle="1" w:styleId="Subheading">
    <w:name w:val="Subheading"/>
    <w:basedOn w:val="Normal"/>
    <w:qFormat/>
    <w:rsid w:val="00A7191E"/>
    <w:pPr>
      <w:spacing w:after="200" w:line="276" w:lineRule="auto"/>
    </w:pPr>
    <w:rPr>
      <w:rFonts w:ascii="Cambria" w:eastAsia="Calibri" w:hAnsi="Cambria"/>
      <w:b/>
      <w:sz w:val="22"/>
      <w:szCs w:val="22"/>
      <w:lang w:eastAsia="en-US"/>
    </w:rPr>
  </w:style>
  <w:style w:type="paragraph" w:styleId="NormalWeb">
    <w:name w:val="Normal (Web)"/>
    <w:basedOn w:val="Normal"/>
    <w:uiPriority w:val="99"/>
    <w:semiHidden/>
    <w:unhideWhenUsed/>
    <w:rsid w:val="00803FEE"/>
    <w:pPr>
      <w:spacing w:after="192"/>
    </w:pPr>
  </w:style>
  <w:style w:type="character" w:styleId="Hyperlink">
    <w:name w:val="Hyperlink"/>
    <w:uiPriority w:val="99"/>
    <w:unhideWhenUsed/>
    <w:rsid w:val="007747E3"/>
    <w:rPr>
      <w:color w:val="0000FF"/>
      <w:u w:val="single"/>
    </w:rPr>
  </w:style>
  <w:style w:type="character" w:styleId="CommentReference">
    <w:name w:val="annotation reference"/>
    <w:basedOn w:val="DefaultParagraphFont"/>
    <w:uiPriority w:val="99"/>
    <w:semiHidden/>
    <w:unhideWhenUsed/>
    <w:rsid w:val="006A39BF"/>
    <w:rPr>
      <w:sz w:val="16"/>
      <w:szCs w:val="16"/>
    </w:rPr>
  </w:style>
  <w:style w:type="paragraph" w:styleId="CommentText">
    <w:name w:val="annotation text"/>
    <w:basedOn w:val="Normal"/>
    <w:link w:val="CommentTextChar"/>
    <w:uiPriority w:val="99"/>
    <w:semiHidden/>
    <w:unhideWhenUsed/>
    <w:rsid w:val="006A39BF"/>
    <w:rPr>
      <w:sz w:val="20"/>
      <w:szCs w:val="20"/>
    </w:rPr>
  </w:style>
  <w:style w:type="character" w:customStyle="1" w:styleId="CommentTextChar">
    <w:name w:val="Comment Text Char"/>
    <w:basedOn w:val="DefaultParagraphFont"/>
    <w:link w:val="CommentText"/>
    <w:uiPriority w:val="99"/>
    <w:semiHidden/>
    <w:rsid w:val="006A39BF"/>
  </w:style>
  <w:style w:type="paragraph" w:styleId="CommentSubject">
    <w:name w:val="annotation subject"/>
    <w:basedOn w:val="CommentText"/>
    <w:next w:val="CommentText"/>
    <w:link w:val="CommentSubjectChar"/>
    <w:uiPriority w:val="99"/>
    <w:semiHidden/>
    <w:unhideWhenUsed/>
    <w:rsid w:val="006A39BF"/>
    <w:rPr>
      <w:b/>
      <w:bCs/>
    </w:rPr>
  </w:style>
  <w:style w:type="character" w:customStyle="1" w:styleId="CommentSubjectChar">
    <w:name w:val="Comment Subject Char"/>
    <w:basedOn w:val="CommentTextChar"/>
    <w:link w:val="CommentSubject"/>
    <w:uiPriority w:val="99"/>
    <w:semiHidden/>
    <w:rsid w:val="006A39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637557">
      <w:bodyDiv w:val="1"/>
      <w:marLeft w:val="0"/>
      <w:marRight w:val="0"/>
      <w:marTop w:val="0"/>
      <w:marBottom w:val="0"/>
      <w:divBdr>
        <w:top w:val="none" w:sz="0" w:space="0" w:color="auto"/>
        <w:left w:val="none" w:sz="0" w:space="0" w:color="auto"/>
        <w:bottom w:val="none" w:sz="0" w:space="0" w:color="auto"/>
        <w:right w:val="none" w:sz="0" w:space="0" w:color="auto"/>
      </w:divBdr>
      <w:divsChild>
        <w:div w:id="93673846">
          <w:marLeft w:val="0"/>
          <w:marRight w:val="0"/>
          <w:marTop w:val="0"/>
          <w:marBottom w:val="0"/>
          <w:divBdr>
            <w:top w:val="none" w:sz="0" w:space="0" w:color="auto"/>
            <w:left w:val="none" w:sz="0" w:space="0" w:color="auto"/>
            <w:bottom w:val="none" w:sz="0" w:space="0" w:color="auto"/>
            <w:right w:val="none" w:sz="0" w:space="0" w:color="auto"/>
          </w:divBdr>
          <w:divsChild>
            <w:div w:id="368922473">
              <w:marLeft w:val="0"/>
              <w:marRight w:val="0"/>
              <w:marTop w:val="300"/>
              <w:marBottom w:val="0"/>
              <w:divBdr>
                <w:top w:val="none" w:sz="0" w:space="0" w:color="auto"/>
                <w:left w:val="none" w:sz="0" w:space="0" w:color="auto"/>
                <w:bottom w:val="none" w:sz="0" w:space="0" w:color="auto"/>
                <w:right w:val="none" w:sz="0" w:space="0" w:color="auto"/>
              </w:divBdr>
              <w:divsChild>
                <w:div w:id="1440683704">
                  <w:marLeft w:val="0"/>
                  <w:marRight w:val="0"/>
                  <w:marTop w:val="0"/>
                  <w:marBottom w:val="0"/>
                  <w:divBdr>
                    <w:top w:val="none" w:sz="0" w:space="0" w:color="auto"/>
                    <w:left w:val="none" w:sz="0" w:space="0" w:color="auto"/>
                    <w:bottom w:val="none" w:sz="0" w:space="0" w:color="auto"/>
                    <w:right w:val="none" w:sz="0" w:space="0" w:color="auto"/>
                  </w:divBdr>
                  <w:divsChild>
                    <w:div w:id="1057899854">
                      <w:marLeft w:val="0"/>
                      <w:marRight w:val="0"/>
                      <w:marTop w:val="0"/>
                      <w:marBottom w:val="0"/>
                      <w:divBdr>
                        <w:top w:val="none" w:sz="0" w:space="0" w:color="auto"/>
                        <w:left w:val="none" w:sz="0" w:space="0" w:color="auto"/>
                        <w:bottom w:val="none" w:sz="0" w:space="0" w:color="auto"/>
                        <w:right w:val="none" w:sz="0" w:space="0" w:color="auto"/>
                      </w:divBdr>
                      <w:divsChild>
                        <w:div w:id="1277299688">
                          <w:marLeft w:val="-300"/>
                          <w:marRight w:val="0"/>
                          <w:marTop w:val="0"/>
                          <w:marBottom w:val="0"/>
                          <w:divBdr>
                            <w:top w:val="none" w:sz="0" w:space="0" w:color="auto"/>
                            <w:left w:val="none" w:sz="0" w:space="0" w:color="auto"/>
                            <w:bottom w:val="none" w:sz="0" w:space="0" w:color="auto"/>
                            <w:right w:val="none" w:sz="0" w:space="0" w:color="auto"/>
                          </w:divBdr>
                          <w:divsChild>
                            <w:div w:id="662200625">
                              <w:marLeft w:val="0"/>
                              <w:marRight w:val="0"/>
                              <w:marTop w:val="0"/>
                              <w:marBottom w:val="0"/>
                              <w:divBdr>
                                <w:top w:val="none" w:sz="0" w:space="0" w:color="auto"/>
                                <w:left w:val="none" w:sz="0" w:space="0" w:color="auto"/>
                                <w:bottom w:val="none" w:sz="0" w:space="0" w:color="auto"/>
                                <w:right w:val="none" w:sz="0" w:space="0" w:color="auto"/>
                              </w:divBdr>
                              <w:divsChild>
                                <w:div w:id="1798328537">
                                  <w:marLeft w:val="-300"/>
                                  <w:marRight w:val="0"/>
                                  <w:marTop w:val="0"/>
                                  <w:marBottom w:val="0"/>
                                  <w:divBdr>
                                    <w:top w:val="none" w:sz="0" w:space="0" w:color="auto"/>
                                    <w:left w:val="none" w:sz="0" w:space="0" w:color="auto"/>
                                    <w:bottom w:val="none" w:sz="0" w:space="0" w:color="auto"/>
                                    <w:right w:val="none" w:sz="0" w:space="0" w:color="auto"/>
                                  </w:divBdr>
                                  <w:divsChild>
                                    <w:div w:id="897857606">
                                      <w:marLeft w:val="0"/>
                                      <w:marRight w:val="0"/>
                                      <w:marTop w:val="0"/>
                                      <w:marBottom w:val="0"/>
                                      <w:divBdr>
                                        <w:top w:val="none" w:sz="0" w:space="0" w:color="auto"/>
                                        <w:left w:val="none" w:sz="0" w:space="0" w:color="auto"/>
                                        <w:bottom w:val="none" w:sz="0" w:space="0" w:color="auto"/>
                                        <w:right w:val="none" w:sz="0" w:space="0" w:color="auto"/>
                                      </w:divBdr>
                                      <w:divsChild>
                                        <w:div w:id="1311449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4362705">
      <w:bodyDiv w:val="1"/>
      <w:marLeft w:val="0"/>
      <w:marRight w:val="0"/>
      <w:marTop w:val="0"/>
      <w:marBottom w:val="0"/>
      <w:divBdr>
        <w:top w:val="none" w:sz="0" w:space="0" w:color="auto"/>
        <w:left w:val="none" w:sz="0" w:space="0" w:color="auto"/>
        <w:bottom w:val="none" w:sz="0" w:space="0" w:color="auto"/>
        <w:right w:val="none" w:sz="0" w:space="0" w:color="auto"/>
      </w:divBdr>
      <w:divsChild>
        <w:div w:id="1155956553">
          <w:marLeft w:val="0"/>
          <w:marRight w:val="0"/>
          <w:marTop w:val="0"/>
          <w:marBottom w:val="0"/>
          <w:divBdr>
            <w:top w:val="none" w:sz="0" w:space="0" w:color="auto"/>
            <w:left w:val="none" w:sz="0" w:space="0" w:color="auto"/>
            <w:bottom w:val="none" w:sz="0" w:space="0" w:color="auto"/>
            <w:right w:val="none" w:sz="0" w:space="0" w:color="auto"/>
          </w:divBdr>
          <w:divsChild>
            <w:div w:id="1381124206">
              <w:marLeft w:val="0"/>
              <w:marRight w:val="0"/>
              <w:marTop w:val="0"/>
              <w:marBottom w:val="0"/>
              <w:divBdr>
                <w:top w:val="none" w:sz="0" w:space="0" w:color="auto"/>
                <w:left w:val="none" w:sz="0" w:space="0" w:color="auto"/>
                <w:bottom w:val="none" w:sz="0" w:space="0" w:color="auto"/>
                <w:right w:val="none" w:sz="0" w:space="0" w:color="auto"/>
              </w:divBdr>
              <w:divsChild>
                <w:div w:id="1919633705">
                  <w:marLeft w:val="0"/>
                  <w:marRight w:val="0"/>
                  <w:marTop w:val="0"/>
                  <w:marBottom w:val="0"/>
                  <w:divBdr>
                    <w:top w:val="none" w:sz="0" w:space="0" w:color="auto"/>
                    <w:left w:val="none" w:sz="0" w:space="0" w:color="auto"/>
                    <w:bottom w:val="none" w:sz="0" w:space="0" w:color="auto"/>
                    <w:right w:val="none" w:sz="0" w:space="0" w:color="auto"/>
                  </w:divBdr>
                  <w:divsChild>
                    <w:div w:id="1952585823">
                      <w:marLeft w:val="0"/>
                      <w:marRight w:val="0"/>
                      <w:marTop w:val="0"/>
                      <w:marBottom w:val="0"/>
                      <w:divBdr>
                        <w:top w:val="none" w:sz="0" w:space="0" w:color="auto"/>
                        <w:left w:val="none" w:sz="0" w:space="0" w:color="auto"/>
                        <w:bottom w:val="none" w:sz="0" w:space="0" w:color="auto"/>
                        <w:right w:val="none" w:sz="0" w:space="0" w:color="auto"/>
                      </w:divBdr>
                      <w:divsChild>
                        <w:div w:id="841892425">
                          <w:marLeft w:val="-300"/>
                          <w:marRight w:val="0"/>
                          <w:marTop w:val="0"/>
                          <w:marBottom w:val="0"/>
                          <w:divBdr>
                            <w:top w:val="none" w:sz="0" w:space="0" w:color="auto"/>
                            <w:left w:val="none" w:sz="0" w:space="0" w:color="auto"/>
                            <w:bottom w:val="none" w:sz="0" w:space="0" w:color="auto"/>
                            <w:right w:val="none" w:sz="0" w:space="0" w:color="auto"/>
                          </w:divBdr>
                          <w:divsChild>
                            <w:div w:id="1274629407">
                              <w:marLeft w:val="0"/>
                              <w:marRight w:val="0"/>
                              <w:marTop w:val="0"/>
                              <w:marBottom w:val="0"/>
                              <w:divBdr>
                                <w:top w:val="none" w:sz="0" w:space="0" w:color="auto"/>
                                <w:left w:val="none" w:sz="0" w:space="0" w:color="auto"/>
                                <w:bottom w:val="none" w:sz="0" w:space="0" w:color="auto"/>
                                <w:right w:val="none" w:sz="0" w:space="0" w:color="auto"/>
                              </w:divBdr>
                              <w:divsChild>
                                <w:div w:id="1304312755">
                                  <w:marLeft w:val="-300"/>
                                  <w:marRight w:val="0"/>
                                  <w:marTop w:val="0"/>
                                  <w:marBottom w:val="0"/>
                                  <w:divBdr>
                                    <w:top w:val="none" w:sz="0" w:space="0" w:color="auto"/>
                                    <w:left w:val="none" w:sz="0" w:space="0" w:color="auto"/>
                                    <w:bottom w:val="none" w:sz="0" w:space="0" w:color="auto"/>
                                    <w:right w:val="none" w:sz="0" w:space="0" w:color="auto"/>
                                  </w:divBdr>
                                  <w:divsChild>
                                    <w:div w:id="1973709940">
                                      <w:marLeft w:val="0"/>
                                      <w:marRight w:val="0"/>
                                      <w:marTop w:val="0"/>
                                      <w:marBottom w:val="0"/>
                                      <w:divBdr>
                                        <w:top w:val="none" w:sz="0" w:space="0" w:color="auto"/>
                                        <w:left w:val="none" w:sz="0" w:space="0" w:color="auto"/>
                                        <w:bottom w:val="none" w:sz="0" w:space="0" w:color="auto"/>
                                        <w:right w:val="none" w:sz="0" w:space="0" w:color="auto"/>
                                      </w:divBdr>
                                      <w:divsChild>
                                        <w:div w:id="2218678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BB95B-B5F1-47D5-B5DD-7759AB09E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1669</Words>
  <Characters>9612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TITLE: APPLICATIONS PECIALIST/PROGRAMMER</vt:lpstr>
    </vt:vector>
  </TitlesOfParts>
  <Company>Christian Salvesen</Company>
  <LinksUpToDate>false</LinksUpToDate>
  <CharactersWithSpaces>11259</CharactersWithSpaces>
  <SharedDoc>false</SharedDoc>
  <HLinks>
    <vt:vector size="6" baseType="variant">
      <vt:variant>
        <vt:i4>3080258</vt:i4>
      </vt:variant>
      <vt:variant>
        <vt:i4>0</vt:i4>
      </vt:variant>
      <vt:variant>
        <vt:i4>0</vt:i4>
      </vt:variant>
      <vt:variant>
        <vt:i4>5</vt:i4>
      </vt:variant>
      <vt:variant>
        <vt:lpwstr>mailto:Jacqui.siggers@nhs.net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APPLICATIONS PECIALIST/PROGRAMMER</dc:title>
  <dc:creator>Sheelagh Grime</dc:creator>
  <cp:lastModifiedBy>Adrian Stead</cp:lastModifiedBy>
  <cp:revision>3</cp:revision>
  <cp:lastPrinted>2017-08-29T13:49:00Z</cp:lastPrinted>
  <dcterms:created xsi:type="dcterms:W3CDTF">2026-02-06T16:40:00Z</dcterms:created>
  <dcterms:modified xsi:type="dcterms:W3CDTF">2026-02-06T17:10:00Z</dcterms:modified>
</cp:coreProperties>
</file>