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4CAC" w:rsidRDefault="00C94CAC">
      <w:pPr>
        <w:rPr>
          <w:rFonts w:ascii="Arial" w:hAnsi="Arial" w:cs="Arial"/>
          <w:b/>
          <w:color w:val="79B92C"/>
          <w:sz w:val="32"/>
          <w:szCs w:val="32"/>
        </w:rPr>
      </w:pPr>
      <w:bookmarkStart w:id="0" w:name="_GoBack"/>
      <w:bookmarkEnd w:id="0"/>
    </w:p>
    <w:p w:rsidR="001650DC" w:rsidRDefault="005E60F7">
      <w:pPr>
        <w:rPr>
          <w:rFonts w:ascii="Arial" w:hAnsi="Arial" w:cs="Arial"/>
          <w:b/>
          <w:color w:val="79B92C"/>
          <w:sz w:val="32"/>
          <w:szCs w:val="32"/>
        </w:rPr>
      </w:pPr>
      <w:r w:rsidRPr="00A41B37">
        <w:rPr>
          <w:rFonts w:ascii="Arial" w:hAnsi="Arial" w:cs="Arial"/>
          <w:b/>
          <w:noProof/>
          <w:color w:val="79B92C"/>
          <w:sz w:val="32"/>
          <w:szCs w:val="32"/>
        </w:rPr>
        <mc:AlternateContent>
          <mc:Choice Requires="wps">
            <w:drawing>
              <wp:anchor distT="0" distB="0" distL="114300" distR="114300" simplePos="0" relativeHeight="251665408" behindDoc="0" locked="0" layoutInCell="1" allowOverlap="1" wp14:anchorId="6605E1C8" wp14:editId="0AB3B39D">
                <wp:simplePos x="0" y="0"/>
                <wp:positionH relativeFrom="column">
                  <wp:posOffset>-249382</wp:posOffset>
                </wp:positionH>
                <wp:positionV relativeFrom="paragraph">
                  <wp:posOffset>3801720</wp:posOffset>
                </wp:positionV>
                <wp:extent cx="9494322" cy="770964"/>
                <wp:effectExtent l="0" t="0" r="0" b="0"/>
                <wp:wrapNone/>
                <wp:docPr id="8" name="Text Box 8"/>
                <wp:cNvGraphicFramePr/>
                <a:graphic xmlns:a="http://schemas.openxmlformats.org/drawingml/2006/main">
                  <a:graphicData uri="http://schemas.microsoft.com/office/word/2010/wordprocessingShape">
                    <wps:wsp>
                      <wps:cNvSpPr txBox="1"/>
                      <wps:spPr>
                        <a:xfrm>
                          <a:off x="0" y="0"/>
                          <a:ext cx="9494322" cy="77096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8294D" w:rsidRDefault="00C8294D" w:rsidP="00C8294D">
                            <w:pPr>
                              <w:pStyle w:val="Default"/>
                            </w:pPr>
                          </w:p>
                          <w:p w:rsidR="008F5CEB" w:rsidRPr="00C8294D" w:rsidRDefault="00C8294D" w:rsidP="008E1444">
                            <w:pPr>
                              <w:contextualSpacing/>
                              <w:rPr>
                                <w:rFonts w:ascii="Arial" w:hAnsi="Arial" w:cs="Arial"/>
                                <w:sz w:val="52"/>
                                <w:szCs w:val="52"/>
                              </w:rPr>
                            </w:pPr>
                            <w:r w:rsidRPr="00C8294D">
                              <w:rPr>
                                <w:rFonts w:ascii="Arial" w:hAnsi="Arial" w:cs="Arial"/>
                                <w:b/>
                                <w:bCs/>
                                <w:sz w:val="52"/>
                                <w:szCs w:val="52"/>
                              </w:rPr>
                              <w:t>Medical Engineering Technician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05E1C8" id="_x0000_t202" coordsize="21600,21600" o:spt="202" path="m,l,21600r21600,l21600,xe">
                <v:stroke joinstyle="miter"/>
                <v:path gradientshapeok="t" o:connecttype="rect"/>
              </v:shapetype>
              <v:shape id="Text Box 8" o:spid="_x0000_s1026" type="#_x0000_t202" style="position:absolute;margin-left:-19.65pt;margin-top:299.35pt;width:747.6pt;height:60.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" filled="f" stroked="f" strokeweight=".5pt">
                <v:textbox>
                  <w:txbxContent>
                    <w:p w:rsidR="00C8294D" w:rsidRDefault="00C8294D" w:rsidP="00C8294D">
                      <w:pPr>
                        <w:pStyle w:val="Default"/>
                      </w:pPr>
                    </w:p>
                    <w:p w:rsidR="008F5CEB" w:rsidRPr="00C8294D" w:rsidRDefault="00C8294D" w:rsidP="008E1444">
                      <w:pPr>
                        <w:contextualSpacing/>
                        <w:rPr>
                          <w:rFonts w:ascii="Arial" w:hAnsi="Arial" w:cs="Arial"/>
                          <w:sz w:val="52"/>
                          <w:szCs w:val="52"/>
                        </w:rPr>
                      </w:pPr>
                      <w:r w:rsidRPr="00C8294D">
                        <w:rPr>
                          <w:rFonts w:ascii="Arial" w:hAnsi="Arial" w:cs="Arial"/>
                          <w:b/>
                          <w:bCs/>
                          <w:sz w:val="52"/>
                          <w:szCs w:val="52"/>
                        </w:rPr>
                        <w:t>Medical Engineering Technician</w:t>
                      </w:r>
                    </w:p>
                  </w:txbxContent>
                </v:textbox>
              </v:shape>
            </w:pict>
          </mc:Fallback>
        </mc:AlternateContent>
      </w:r>
      <w:r w:rsidR="008F5CEB" w:rsidRPr="00A41B37">
        <w:rPr>
          <w:noProof/>
        </w:rPr>
        <w:drawing>
          <wp:anchor distT="0" distB="0" distL="114300" distR="114300" simplePos="0" relativeHeight="251668480" behindDoc="0" locked="0" layoutInCell="1" allowOverlap="1" wp14:anchorId="2AFE4E7A" wp14:editId="791559E3">
            <wp:simplePos x="0" y="0"/>
            <wp:positionH relativeFrom="column">
              <wp:posOffset>-406400</wp:posOffset>
            </wp:positionH>
            <wp:positionV relativeFrom="paragraph">
              <wp:posOffset>43180</wp:posOffset>
            </wp:positionV>
            <wp:extent cx="4096385" cy="154749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gether logo colour.jpg"/>
                    <pic:cNvPicPr/>
                  </pic:nvPicPr>
                  <pic:blipFill rotWithShape="1">
                    <a:blip r:embed="rId8" cstate="print">
                      <a:extLst>
                        <a:ext uri="{28A0092B-C50C-407E-A947-70E740481C1C}">
                          <a14:useLocalDpi xmlns:a14="http://schemas.microsoft.com/office/drawing/2010/main" val="0"/>
                        </a:ext>
                      </a:extLst>
                    </a:blip>
                    <a:srcRect b="18151"/>
                    <a:stretch/>
                  </pic:blipFill>
                  <pic:spPr bwMode="auto">
                    <a:xfrm>
                      <a:off x="0" y="0"/>
                      <a:ext cx="4096385" cy="15474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F5CEB" w:rsidRPr="00A41B37">
        <w:rPr>
          <w:rFonts w:ascii="Arial" w:hAnsi="Arial" w:cs="Arial"/>
          <w:b/>
          <w:noProof/>
          <w:color w:val="79B92C"/>
          <w:sz w:val="32"/>
          <w:szCs w:val="32"/>
        </w:rPr>
        <w:drawing>
          <wp:anchor distT="0" distB="0" distL="114300" distR="114300" simplePos="0" relativeHeight="251660288" behindDoc="0" locked="0" layoutInCell="1" allowOverlap="1" wp14:anchorId="432642D0" wp14:editId="2DDE0E63">
            <wp:simplePos x="0" y="0"/>
            <wp:positionH relativeFrom="column">
              <wp:posOffset>-914400</wp:posOffset>
            </wp:positionH>
            <wp:positionV relativeFrom="paragraph">
              <wp:posOffset>5188585</wp:posOffset>
            </wp:positionV>
            <wp:extent cx="10741660" cy="19812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b pack cover.jpg"/>
                    <pic:cNvPicPr/>
                  </pic:nvPicPr>
                  <pic:blipFill rotWithShape="1">
                    <a:blip r:embed="rId9" cstate="print">
                      <a:extLst>
                        <a:ext uri="{28A0092B-C50C-407E-A947-70E740481C1C}">
                          <a14:useLocalDpi xmlns:a14="http://schemas.microsoft.com/office/drawing/2010/main" val="0"/>
                        </a:ext>
                      </a:extLst>
                    </a:blip>
                    <a:srcRect t="73913"/>
                    <a:stretch/>
                  </pic:blipFill>
                  <pic:spPr bwMode="auto">
                    <a:xfrm>
                      <a:off x="0" y="0"/>
                      <a:ext cx="10741660" cy="1981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F5CEB" w:rsidRPr="00A41B37">
        <w:rPr>
          <w:rFonts w:ascii="Arial" w:hAnsi="Arial" w:cs="Arial"/>
          <w:b/>
          <w:noProof/>
          <w:color w:val="79B92C"/>
          <w:sz w:val="32"/>
          <w:szCs w:val="32"/>
        </w:rPr>
        <mc:AlternateContent>
          <mc:Choice Requires="wps">
            <w:drawing>
              <wp:anchor distT="0" distB="0" distL="114300" distR="114300" simplePos="0" relativeHeight="251661312" behindDoc="0" locked="0" layoutInCell="1" allowOverlap="1" wp14:anchorId="3ADACA3A" wp14:editId="768CD9E0">
                <wp:simplePos x="0" y="0"/>
                <wp:positionH relativeFrom="column">
                  <wp:posOffset>2235200</wp:posOffset>
                </wp:positionH>
                <wp:positionV relativeFrom="paragraph">
                  <wp:posOffset>1391285</wp:posOffset>
                </wp:positionV>
                <wp:extent cx="6934200" cy="1231900"/>
                <wp:effectExtent l="0" t="0" r="0" b="6350"/>
                <wp:wrapNone/>
                <wp:docPr id="6" name="Text Box 6"/>
                <wp:cNvGraphicFramePr/>
                <a:graphic xmlns:a="http://schemas.openxmlformats.org/drawingml/2006/main">
                  <a:graphicData uri="http://schemas.microsoft.com/office/word/2010/wordprocessingShape">
                    <wps:wsp>
                      <wps:cNvSpPr txBox="1"/>
                      <wps:spPr>
                        <a:xfrm>
                          <a:off x="0" y="0"/>
                          <a:ext cx="6934200" cy="1231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650DC" w:rsidRPr="008F5CEB" w:rsidRDefault="001650DC" w:rsidP="001650DC">
                            <w:pPr>
                              <w:contextualSpacing/>
                              <w:jc w:val="right"/>
                              <w:rPr>
                                <w:rFonts w:ascii="Arial" w:hAnsi="Arial" w:cs="Arial"/>
                                <w:sz w:val="160"/>
                                <w:szCs w:val="160"/>
                              </w:rPr>
                            </w:pPr>
                            <w:r w:rsidRPr="008F5CEB">
                              <w:rPr>
                                <w:rFonts w:ascii="Arial" w:hAnsi="Arial" w:cs="Arial"/>
                                <w:color w:val="595959" w:themeColor="text1" w:themeTint="A6"/>
                                <w:sz w:val="160"/>
                                <w:szCs w:val="160"/>
                              </w:rPr>
                              <w:t>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ACA3A" id="Text Box 6" o:spid="_x0000_s1027" type="#_x0000_t202" style="position:absolute;margin-left:176pt;margin-top:109.55pt;width:546pt;height: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" fillcolor="white [3201]" stroked="f" strokeweight=".5pt">
                <v:textbox>
                  <w:txbxContent>
                    <w:p w:rsidR="001650DC" w:rsidRPr="008F5CEB" w:rsidRDefault="001650DC" w:rsidP="001650DC">
                      <w:pPr>
                        <w:contextualSpacing/>
                        <w:jc w:val="right"/>
                        <w:rPr>
                          <w:rFonts w:ascii="Arial" w:hAnsi="Arial" w:cs="Arial"/>
                          <w:sz w:val="160"/>
                          <w:szCs w:val="160"/>
                        </w:rPr>
                      </w:pPr>
                      <w:r w:rsidRPr="008F5CEB">
                        <w:rPr>
                          <w:rFonts w:ascii="Arial" w:hAnsi="Arial" w:cs="Arial"/>
                          <w:color w:val="595959" w:themeColor="text1" w:themeTint="A6"/>
                          <w:sz w:val="160"/>
                          <w:szCs w:val="160"/>
                        </w:rPr>
                        <w:t>Candidate</w:t>
                      </w:r>
                    </w:p>
                  </w:txbxContent>
                </v:textbox>
              </v:shape>
            </w:pict>
          </mc:Fallback>
        </mc:AlternateContent>
      </w:r>
      <w:r w:rsidR="008F5CEB" w:rsidRPr="00A41B37">
        <w:rPr>
          <w:rFonts w:ascii="Arial" w:hAnsi="Arial" w:cs="Arial"/>
          <w:b/>
          <w:noProof/>
          <w:color w:val="79B92C"/>
          <w:sz w:val="32"/>
          <w:szCs w:val="32"/>
        </w:rPr>
        <mc:AlternateContent>
          <mc:Choice Requires="wps">
            <w:drawing>
              <wp:anchor distT="0" distB="0" distL="114300" distR="114300" simplePos="0" relativeHeight="251663360" behindDoc="0" locked="0" layoutInCell="1" allowOverlap="1" wp14:anchorId="148F592B" wp14:editId="5A5C8496">
                <wp:simplePos x="0" y="0"/>
                <wp:positionH relativeFrom="column">
                  <wp:posOffset>2273300</wp:posOffset>
                </wp:positionH>
                <wp:positionV relativeFrom="paragraph">
                  <wp:posOffset>2381885</wp:posOffset>
                </wp:positionV>
                <wp:extent cx="6934200" cy="1231900"/>
                <wp:effectExtent l="0" t="0" r="0" b="6350"/>
                <wp:wrapNone/>
                <wp:docPr id="7" name="Text Box 7"/>
                <wp:cNvGraphicFramePr/>
                <a:graphic xmlns:a="http://schemas.openxmlformats.org/drawingml/2006/main">
                  <a:graphicData uri="http://schemas.microsoft.com/office/word/2010/wordprocessingShape">
                    <wps:wsp>
                      <wps:cNvSpPr txBox="1"/>
                      <wps:spPr>
                        <a:xfrm>
                          <a:off x="0" y="0"/>
                          <a:ext cx="6934200" cy="1231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F5CEB" w:rsidRPr="008F5CEB" w:rsidRDefault="005E60F7" w:rsidP="008F5CEB">
                            <w:pPr>
                              <w:contextualSpacing/>
                              <w:jc w:val="right"/>
                              <w:rPr>
                                <w:rFonts w:ascii="Arial" w:hAnsi="Arial" w:cs="Arial"/>
                                <w:b/>
                                <w:color w:val="92D050"/>
                                <w:sz w:val="164"/>
                                <w:szCs w:val="164"/>
                              </w:rPr>
                            </w:pPr>
                            <w:r>
                              <w:rPr>
                                <w:rFonts w:ascii="Arial" w:hAnsi="Arial" w:cs="Arial"/>
                                <w:b/>
                                <w:color w:val="92D050"/>
                                <w:sz w:val="164"/>
                                <w:szCs w:val="164"/>
                              </w:rPr>
                              <w:t>i</w:t>
                            </w:r>
                            <w:r w:rsidRPr="008F5CEB">
                              <w:rPr>
                                <w:rFonts w:ascii="Arial" w:hAnsi="Arial" w:cs="Arial"/>
                                <w:b/>
                                <w:color w:val="92D050"/>
                                <w:sz w:val="164"/>
                                <w:szCs w:val="164"/>
                              </w:rPr>
                              <w:t>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F592B" id="Text Box 7" o:spid="_x0000_s1028" type="#_x0000_t202" style="position:absolute;margin-left:179pt;margin-top:187.55pt;width:546pt;height: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" fillcolor="white [3201]" stroked="f" strokeweight=".5pt">
                <v:textbox>
                  <w:txbxContent>
                    <w:p w:rsidR="008F5CEB" w:rsidRPr="008F5CEB" w:rsidRDefault="005E60F7" w:rsidP="008F5CEB">
                      <w:pPr>
                        <w:contextualSpacing/>
                        <w:jc w:val="right"/>
                        <w:rPr>
                          <w:rFonts w:ascii="Arial" w:hAnsi="Arial" w:cs="Arial"/>
                          <w:b/>
                          <w:color w:val="92D050"/>
                          <w:sz w:val="164"/>
                          <w:szCs w:val="164"/>
                        </w:rPr>
                      </w:pPr>
                      <w:r>
                        <w:rPr>
                          <w:rFonts w:ascii="Arial" w:hAnsi="Arial" w:cs="Arial"/>
                          <w:b/>
                          <w:color w:val="92D050"/>
                          <w:sz w:val="164"/>
                          <w:szCs w:val="164"/>
                        </w:rPr>
                        <w:t>i</w:t>
                      </w:r>
                      <w:r w:rsidRPr="008F5CEB">
                        <w:rPr>
                          <w:rFonts w:ascii="Arial" w:hAnsi="Arial" w:cs="Arial"/>
                          <w:b/>
                          <w:color w:val="92D050"/>
                          <w:sz w:val="164"/>
                          <w:szCs w:val="164"/>
                        </w:rPr>
                        <w:t>nformation</w:t>
                      </w:r>
                    </w:p>
                  </w:txbxContent>
                </v:textbox>
              </v:shape>
            </w:pict>
          </mc:Fallback>
        </mc:AlternateContent>
      </w:r>
      <w:r w:rsidR="001650DC">
        <w:rPr>
          <w:rFonts w:ascii="Arial" w:hAnsi="Arial" w:cs="Arial"/>
          <w:b/>
          <w:color w:val="79B92C"/>
          <w:sz w:val="32"/>
          <w:szCs w:val="32"/>
        </w:rPr>
        <w:br w:type="page"/>
      </w:r>
    </w:p>
    <w:p w:rsidR="00724263" w:rsidRPr="002D76E0" w:rsidRDefault="002D76E0" w:rsidP="00724263">
      <w:pPr>
        <w:rPr>
          <w:rFonts w:ascii="Arial" w:hAnsi="Arial" w:cs="Arial"/>
          <w:b/>
          <w:color w:val="79B92C"/>
        </w:rPr>
      </w:pPr>
      <w:r>
        <w:rPr>
          <w:rFonts w:ascii="Arial" w:hAnsi="Arial" w:cs="Arial"/>
          <w:b/>
          <w:color w:val="79B92C"/>
        </w:rPr>
        <w:lastRenderedPageBreak/>
        <w:br/>
      </w:r>
      <w:r w:rsidR="00724263" w:rsidRPr="00F12772">
        <w:rPr>
          <w:rFonts w:ascii="Arial" w:hAnsi="Arial" w:cs="Arial"/>
          <w:b/>
          <w:color w:val="92D050"/>
        </w:rPr>
        <w:t xml:space="preserve">Job Description </w:t>
      </w:r>
    </w:p>
    <w:p w:rsidR="00AF3965" w:rsidRDefault="00AF3965" w:rsidP="00FD2874">
      <w:pPr>
        <w:rPr>
          <w:rFonts w:ascii="Arial" w:hAnsi="Arial" w:cs="Arial"/>
          <w:b/>
          <w:color w:val="FF0000"/>
          <w:sz w:val="20"/>
          <w:szCs w:val="20"/>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4111"/>
        <w:gridCol w:w="4252"/>
      </w:tblGrid>
      <w:tr w:rsidR="005A4B31" w:rsidRPr="00620A03" w:rsidTr="00765A18">
        <w:trPr>
          <w:trHeight w:val="438"/>
        </w:trPr>
        <w:tc>
          <w:tcPr>
            <w:tcW w:w="5920" w:type="dxa"/>
            <w:shd w:val="clear" w:color="auto" w:fill="BFBFBF"/>
          </w:tcPr>
          <w:p w:rsidR="005A4B31" w:rsidRPr="00C8294D" w:rsidRDefault="005A4B31" w:rsidP="008E1444">
            <w:pPr>
              <w:pStyle w:val="Default"/>
            </w:pPr>
            <w:r w:rsidRPr="00620A03">
              <w:rPr>
                <w:rFonts w:asciiTheme="minorHAnsi" w:hAnsiTheme="minorHAnsi"/>
                <w:b/>
                <w:sz w:val="22"/>
                <w:szCs w:val="22"/>
              </w:rPr>
              <w:t>Post Title</w:t>
            </w:r>
            <w:r w:rsidR="003F0673">
              <w:rPr>
                <w:rFonts w:asciiTheme="minorHAnsi" w:hAnsiTheme="minorHAnsi"/>
                <w:b/>
                <w:sz w:val="22"/>
                <w:szCs w:val="22"/>
              </w:rPr>
              <w:t xml:space="preserve">: </w:t>
            </w:r>
            <w:r w:rsidR="00C8294D">
              <w:t xml:space="preserve"> </w:t>
            </w:r>
            <w:r w:rsidR="00C8294D" w:rsidRPr="008E1444">
              <w:rPr>
                <w:rFonts w:asciiTheme="minorHAnsi" w:hAnsiTheme="minorHAnsi"/>
                <w:sz w:val="22"/>
                <w:szCs w:val="22"/>
              </w:rPr>
              <w:t>Specialist Medical Engineering Technician</w:t>
            </w:r>
          </w:p>
        </w:tc>
        <w:tc>
          <w:tcPr>
            <w:tcW w:w="4111" w:type="dxa"/>
            <w:shd w:val="clear" w:color="auto" w:fill="BFBFBF"/>
          </w:tcPr>
          <w:p w:rsidR="008E1444" w:rsidRPr="00C8294D" w:rsidRDefault="005A4B31" w:rsidP="008E1444">
            <w:pPr>
              <w:pStyle w:val="Default"/>
              <w:rPr>
                <w:rFonts w:asciiTheme="minorHAnsi" w:hAnsiTheme="minorHAnsi"/>
                <w:b/>
              </w:rPr>
            </w:pPr>
            <w:r w:rsidRPr="00620A03">
              <w:rPr>
                <w:rFonts w:asciiTheme="minorHAnsi" w:hAnsiTheme="minorHAnsi"/>
                <w:b/>
                <w:sz w:val="22"/>
                <w:szCs w:val="22"/>
              </w:rPr>
              <w:t xml:space="preserve">Post Reference: </w:t>
            </w:r>
            <w:r w:rsidR="00C8294D">
              <w:rPr>
                <w:rFonts w:asciiTheme="minorHAnsi" w:hAnsiTheme="minorHAnsi"/>
                <w:b/>
                <w:sz w:val="22"/>
                <w:szCs w:val="22"/>
              </w:rPr>
              <w:t xml:space="preserve"> </w:t>
            </w:r>
          </w:p>
          <w:p w:rsidR="005A4B31" w:rsidRPr="00C8294D" w:rsidRDefault="005A4B31" w:rsidP="00C8294D">
            <w:pPr>
              <w:pStyle w:val="Default"/>
              <w:rPr>
                <w:rFonts w:asciiTheme="minorHAnsi" w:hAnsiTheme="minorHAnsi"/>
                <w:b/>
              </w:rPr>
            </w:pPr>
          </w:p>
        </w:tc>
        <w:tc>
          <w:tcPr>
            <w:tcW w:w="4252" w:type="dxa"/>
            <w:shd w:val="clear" w:color="auto" w:fill="BFBFBF"/>
          </w:tcPr>
          <w:p w:rsidR="005A4B31" w:rsidRPr="00620A03" w:rsidRDefault="005A4B31" w:rsidP="00FD2874">
            <w:pPr>
              <w:rPr>
                <w:rFonts w:asciiTheme="minorHAnsi" w:hAnsiTheme="minorHAnsi" w:cs="Arial"/>
                <w:b/>
                <w:sz w:val="22"/>
                <w:szCs w:val="22"/>
              </w:rPr>
            </w:pPr>
          </w:p>
        </w:tc>
      </w:tr>
      <w:tr w:rsidR="00724263" w:rsidRPr="003D770F" w:rsidTr="00765A18">
        <w:tc>
          <w:tcPr>
            <w:tcW w:w="10031" w:type="dxa"/>
            <w:gridSpan w:val="2"/>
            <w:vMerge w:val="restart"/>
            <w:shd w:val="clear" w:color="auto" w:fill="auto"/>
          </w:tcPr>
          <w:p w:rsidR="00C8294D" w:rsidRPr="003D770F" w:rsidRDefault="00724263" w:rsidP="006E4A8D">
            <w:pPr>
              <w:rPr>
                <w:rFonts w:ascii="Arial" w:hAnsi="Arial" w:cs="Arial"/>
                <w:b/>
                <w:sz w:val="22"/>
                <w:szCs w:val="22"/>
              </w:rPr>
            </w:pPr>
            <w:r w:rsidRPr="003D770F">
              <w:rPr>
                <w:rFonts w:ascii="Arial" w:hAnsi="Arial" w:cs="Arial"/>
                <w:b/>
                <w:sz w:val="22"/>
                <w:szCs w:val="22"/>
              </w:rPr>
              <w:t>Summary of the Role:</w:t>
            </w:r>
            <w:r w:rsidR="008555CA" w:rsidRPr="003D770F">
              <w:rPr>
                <w:rFonts w:ascii="Arial" w:hAnsi="Arial" w:cs="Arial"/>
                <w:b/>
                <w:sz w:val="22"/>
                <w:szCs w:val="22"/>
              </w:rPr>
              <w:t xml:space="preserve"> </w:t>
            </w:r>
            <w:r w:rsidR="00C8294D" w:rsidRPr="003D770F">
              <w:rPr>
                <w:rFonts w:ascii="Arial" w:hAnsi="Arial" w:cs="Arial"/>
                <w:b/>
                <w:sz w:val="22"/>
                <w:szCs w:val="22"/>
              </w:rPr>
              <w:t xml:space="preserve">  </w:t>
            </w:r>
          </w:p>
          <w:p w:rsidR="00C8294D" w:rsidRPr="003D770F" w:rsidRDefault="00C8294D" w:rsidP="00C8294D">
            <w:pPr>
              <w:pStyle w:val="Default"/>
              <w:rPr>
                <w:sz w:val="22"/>
                <w:szCs w:val="22"/>
              </w:rPr>
            </w:pPr>
            <w:r w:rsidRPr="003D770F">
              <w:rPr>
                <w:sz w:val="22"/>
                <w:szCs w:val="22"/>
              </w:rPr>
              <w:t xml:space="preserve">EME provides a Medical Equipment Management service for the East Kent Hospitals University NHS Foundation Trust and to other NHS and private organisations with whom Service Level Agreements or contracts exist. </w:t>
            </w:r>
          </w:p>
          <w:p w:rsidR="00BB78AC" w:rsidRDefault="00C8294D" w:rsidP="00C8294D">
            <w:pPr>
              <w:pStyle w:val="Default"/>
              <w:rPr>
                <w:sz w:val="22"/>
                <w:szCs w:val="22"/>
              </w:rPr>
            </w:pPr>
            <w:r w:rsidRPr="003D770F">
              <w:rPr>
                <w:sz w:val="22"/>
                <w:szCs w:val="22"/>
              </w:rPr>
              <w:t>The post holder is part of a team maintaining medical equipment and supporting Medical Equipment Lib</w:t>
            </w:r>
            <w:r w:rsidR="00BB78AC">
              <w:rPr>
                <w:sz w:val="22"/>
                <w:szCs w:val="22"/>
              </w:rPr>
              <w:t>raries (MELs) providing all</w:t>
            </w:r>
            <w:r w:rsidR="00BB78AC" w:rsidRPr="00BB78AC">
              <w:rPr>
                <w:sz w:val="22"/>
                <w:szCs w:val="22"/>
              </w:rPr>
              <w:t xml:space="preserve"> </w:t>
            </w:r>
            <w:proofErr w:type="gramStart"/>
            <w:r w:rsidR="00BB78AC" w:rsidRPr="00BB78AC">
              <w:rPr>
                <w:sz w:val="22"/>
                <w:szCs w:val="22"/>
              </w:rPr>
              <w:t xml:space="preserve">support  </w:t>
            </w:r>
            <w:r w:rsidR="00BB78AC">
              <w:rPr>
                <w:sz w:val="22"/>
                <w:szCs w:val="22"/>
              </w:rPr>
              <w:t>to</w:t>
            </w:r>
            <w:proofErr w:type="gramEnd"/>
            <w:r w:rsidR="00BB78AC">
              <w:rPr>
                <w:sz w:val="22"/>
                <w:szCs w:val="22"/>
              </w:rPr>
              <w:t xml:space="preserve"> </w:t>
            </w:r>
            <w:r w:rsidR="00BB78AC" w:rsidRPr="00BB78AC">
              <w:rPr>
                <w:sz w:val="22"/>
                <w:szCs w:val="22"/>
              </w:rPr>
              <w:t xml:space="preserve">medical devices including first line </w:t>
            </w:r>
            <w:proofErr w:type="spellStart"/>
            <w:r w:rsidR="00BB78AC" w:rsidRPr="00BB78AC">
              <w:rPr>
                <w:sz w:val="22"/>
                <w:szCs w:val="22"/>
              </w:rPr>
              <w:t>maintainance</w:t>
            </w:r>
            <w:proofErr w:type="spellEnd"/>
            <w:r w:rsidR="00BB78AC" w:rsidRPr="00BB78AC">
              <w:rPr>
                <w:sz w:val="22"/>
                <w:szCs w:val="22"/>
              </w:rPr>
              <w:t xml:space="preserve"> on mobile &amp; fixed X-Ray systems, Diagnostic ultrasound and </w:t>
            </w:r>
            <w:proofErr w:type="spellStart"/>
            <w:r w:rsidR="00BB78AC" w:rsidRPr="00BB78AC">
              <w:rPr>
                <w:sz w:val="22"/>
                <w:szCs w:val="22"/>
              </w:rPr>
              <w:t>Mamography</w:t>
            </w:r>
            <w:proofErr w:type="spellEnd"/>
            <w:r w:rsidR="00BB78AC" w:rsidRPr="00BB78AC">
              <w:rPr>
                <w:sz w:val="22"/>
                <w:szCs w:val="22"/>
              </w:rPr>
              <w:t xml:space="preserve"> vans.</w:t>
            </w:r>
          </w:p>
          <w:p w:rsidR="00C8294D" w:rsidRPr="003D770F" w:rsidRDefault="00C8294D" w:rsidP="00C8294D">
            <w:pPr>
              <w:pStyle w:val="Default"/>
              <w:rPr>
                <w:sz w:val="22"/>
                <w:szCs w:val="22"/>
              </w:rPr>
            </w:pPr>
            <w:r w:rsidRPr="003D770F">
              <w:rPr>
                <w:sz w:val="22"/>
                <w:szCs w:val="22"/>
              </w:rPr>
              <w:t xml:space="preserve">They are required to work to a high standard of safety and accountability, in line with the departmental quality management system, the Trust policy for the management of medical devices, MHRA guidance, Care Quality </w:t>
            </w:r>
            <w:r w:rsidR="00A063F5" w:rsidRPr="003D770F">
              <w:rPr>
                <w:sz w:val="22"/>
                <w:szCs w:val="22"/>
              </w:rPr>
              <w:t>Commission regulations and 2 Gether Support Solution</w:t>
            </w:r>
            <w:r w:rsidRPr="003D770F">
              <w:rPr>
                <w:sz w:val="22"/>
                <w:szCs w:val="22"/>
              </w:rPr>
              <w:t xml:space="preserve"> employment policies. </w:t>
            </w:r>
          </w:p>
          <w:p w:rsidR="00982B39" w:rsidRPr="00A41B37" w:rsidRDefault="00C8294D" w:rsidP="00C8294D">
            <w:pPr>
              <w:pStyle w:val="Default"/>
              <w:rPr>
                <w:sz w:val="22"/>
                <w:szCs w:val="22"/>
              </w:rPr>
            </w:pPr>
            <w:r w:rsidRPr="003D770F">
              <w:rPr>
                <w:sz w:val="22"/>
                <w:szCs w:val="22"/>
              </w:rPr>
              <w:t xml:space="preserve">The post holder liaises and works closely with other healthcare professionals, manufacturers’ representatives, engineers and technical staff to provide applications advice, device evaluation, acceptance testing, commissioning, troubleshooting, calibration and maintenance of a diverse range of diagnostic, therapeutic and point of care testing equipment, ensuring it functions correctly, is within calibration limits and safe for patient and staff use. </w:t>
            </w:r>
          </w:p>
          <w:p w:rsidR="00C8294D" w:rsidRPr="00A41B37" w:rsidRDefault="00C8294D" w:rsidP="00C8294D">
            <w:pPr>
              <w:pStyle w:val="Default"/>
              <w:rPr>
                <w:sz w:val="22"/>
                <w:szCs w:val="22"/>
              </w:rPr>
            </w:pPr>
            <w:r w:rsidRPr="00A41B37">
              <w:rPr>
                <w:sz w:val="22"/>
                <w:szCs w:val="22"/>
              </w:rPr>
              <w:t xml:space="preserve">The post holder is required to apply knowledge and skills in electrical / electronic engineering and physiological measurement to a specialist clinical or technical area that requires specific support for the use and management of complex medical devices. </w:t>
            </w:r>
          </w:p>
          <w:p w:rsidR="00C8294D" w:rsidRDefault="00C8294D" w:rsidP="00C8294D">
            <w:pPr>
              <w:pStyle w:val="Default"/>
              <w:rPr>
                <w:sz w:val="22"/>
                <w:szCs w:val="22"/>
              </w:rPr>
            </w:pPr>
            <w:r w:rsidRPr="00A41B37">
              <w:rPr>
                <w:sz w:val="22"/>
                <w:szCs w:val="22"/>
              </w:rPr>
              <w:t xml:space="preserve">The post holder will </w:t>
            </w:r>
            <w:r w:rsidR="00103F1E" w:rsidRPr="00A41B37">
              <w:rPr>
                <w:sz w:val="22"/>
                <w:szCs w:val="22"/>
              </w:rPr>
              <w:t xml:space="preserve">Help </w:t>
            </w:r>
            <w:r w:rsidRPr="00A41B37">
              <w:rPr>
                <w:sz w:val="22"/>
                <w:szCs w:val="22"/>
              </w:rPr>
              <w:t xml:space="preserve">train and develop more junior staff with respect to their technical skills and their organisational and communication abilities. </w:t>
            </w:r>
          </w:p>
          <w:p w:rsidR="00EB2387" w:rsidRPr="003D770F" w:rsidRDefault="00EB2387" w:rsidP="00103F1E">
            <w:pPr>
              <w:rPr>
                <w:rFonts w:ascii="Arial" w:hAnsi="Arial" w:cs="Arial"/>
                <w:sz w:val="22"/>
                <w:szCs w:val="22"/>
                <w:lang w:eastAsia="en-US"/>
              </w:rPr>
            </w:pPr>
          </w:p>
        </w:tc>
        <w:tc>
          <w:tcPr>
            <w:tcW w:w="4252" w:type="dxa"/>
            <w:shd w:val="clear" w:color="auto" w:fill="auto"/>
          </w:tcPr>
          <w:p w:rsidR="00724263" w:rsidRPr="003D770F" w:rsidRDefault="00724263" w:rsidP="006E4A8D">
            <w:pPr>
              <w:rPr>
                <w:rFonts w:ascii="Arial" w:hAnsi="Arial" w:cs="Arial"/>
                <w:sz w:val="22"/>
                <w:szCs w:val="22"/>
              </w:rPr>
            </w:pPr>
            <w:r w:rsidRPr="003D770F">
              <w:rPr>
                <w:rFonts w:ascii="Arial" w:hAnsi="Arial" w:cs="Arial"/>
                <w:b/>
                <w:sz w:val="22"/>
                <w:szCs w:val="22"/>
              </w:rPr>
              <w:t>Reports to:</w:t>
            </w:r>
            <w:r w:rsidR="00E90F09" w:rsidRPr="003D770F">
              <w:rPr>
                <w:rFonts w:ascii="Arial" w:hAnsi="Arial" w:cs="Arial"/>
                <w:sz w:val="22"/>
                <w:szCs w:val="22"/>
              </w:rPr>
              <w:t xml:space="preserve"> </w:t>
            </w:r>
          </w:p>
          <w:p w:rsidR="00C8294D" w:rsidRPr="003D770F" w:rsidRDefault="002C43DD" w:rsidP="00C8294D">
            <w:pPr>
              <w:pStyle w:val="Default"/>
              <w:rPr>
                <w:sz w:val="22"/>
                <w:szCs w:val="22"/>
              </w:rPr>
            </w:pPr>
            <w:r>
              <w:rPr>
                <w:sz w:val="22"/>
                <w:szCs w:val="22"/>
              </w:rPr>
              <w:t>EME Site Manager</w:t>
            </w:r>
            <w:r w:rsidR="00C8294D" w:rsidRPr="003D770F">
              <w:rPr>
                <w:sz w:val="22"/>
                <w:szCs w:val="22"/>
              </w:rPr>
              <w:t xml:space="preserve"> </w:t>
            </w:r>
          </w:p>
          <w:p w:rsidR="00E90F09" w:rsidRPr="003D770F" w:rsidRDefault="00E90F09" w:rsidP="00F12772">
            <w:pPr>
              <w:rPr>
                <w:rFonts w:ascii="Arial" w:hAnsi="Arial" w:cs="Arial"/>
                <w:sz w:val="22"/>
                <w:szCs w:val="22"/>
              </w:rPr>
            </w:pPr>
          </w:p>
        </w:tc>
      </w:tr>
      <w:tr w:rsidR="00724263" w:rsidRPr="003D770F" w:rsidTr="00765A18">
        <w:tc>
          <w:tcPr>
            <w:tcW w:w="10031" w:type="dxa"/>
            <w:gridSpan w:val="2"/>
            <w:vMerge/>
            <w:tcBorders>
              <w:bottom w:val="single" w:sz="4" w:space="0" w:color="auto"/>
            </w:tcBorders>
            <w:shd w:val="clear" w:color="auto" w:fill="auto"/>
          </w:tcPr>
          <w:p w:rsidR="00724263" w:rsidRPr="003D770F" w:rsidRDefault="00724263" w:rsidP="00FD2874">
            <w:pPr>
              <w:rPr>
                <w:rFonts w:ascii="Arial" w:hAnsi="Arial" w:cs="Arial"/>
                <w:b/>
                <w:color w:val="FF0000"/>
                <w:sz w:val="22"/>
                <w:szCs w:val="22"/>
              </w:rPr>
            </w:pPr>
          </w:p>
        </w:tc>
        <w:tc>
          <w:tcPr>
            <w:tcW w:w="4252" w:type="dxa"/>
            <w:tcBorders>
              <w:bottom w:val="single" w:sz="4" w:space="0" w:color="auto"/>
            </w:tcBorders>
            <w:shd w:val="clear" w:color="auto" w:fill="auto"/>
          </w:tcPr>
          <w:p w:rsidR="00724263" w:rsidRDefault="00724263" w:rsidP="00FD2874">
            <w:pPr>
              <w:rPr>
                <w:rFonts w:ascii="Arial" w:hAnsi="Arial" w:cs="Arial"/>
                <w:b/>
                <w:sz w:val="22"/>
                <w:szCs w:val="22"/>
              </w:rPr>
            </w:pPr>
            <w:r w:rsidRPr="003D770F">
              <w:rPr>
                <w:rFonts w:ascii="Arial" w:hAnsi="Arial" w:cs="Arial"/>
                <w:b/>
                <w:sz w:val="22"/>
                <w:szCs w:val="22"/>
              </w:rPr>
              <w:t>Base / Location:</w:t>
            </w:r>
            <w:r w:rsidR="008555CA" w:rsidRPr="003D770F">
              <w:rPr>
                <w:rFonts w:ascii="Arial" w:hAnsi="Arial" w:cs="Arial"/>
                <w:b/>
                <w:sz w:val="22"/>
                <w:szCs w:val="22"/>
              </w:rPr>
              <w:t xml:space="preserve"> </w:t>
            </w:r>
          </w:p>
          <w:p w:rsidR="0014513F" w:rsidRPr="003D770F" w:rsidRDefault="0014513F" w:rsidP="00FD2874">
            <w:pPr>
              <w:rPr>
                <w:rFonts w:ascii="Arial" w:hAnsi="Arial" w:cs="Arial"/>
                <w:sz w:val="22"/>
                <w:szCs w:val="22"/>
              </w:rPr>
            </w:pPr>
          </w:p>
          <w:p w:rsidR="002C43DD" w:rsidRDefault="0014513F" w:rsidP="00C8294D">
            <w:pPr>
              <w:pStyle w:val="Default"/>
              <w:rPr>
                <w:sz w:val="22"/>
                <w:szCs w:val="22"/>
              </w:rPr>
            </w:pPr>
            <w:r>
              <w:rPr>
                <w:sz w:val="22"/>
                <w:szCs w:val="22"/>
              </w:rPr>
              <w:t>Depending</w:t>
            </w:r>
            <w:r w:rsidR="002C43DD">
              <w:rPr>
                <w:sz w:val="22"/>
                <w:szCs w:val="22"/>
              </w:rPr>
              <w:t xml:space="preserve"> on Post</w:t>
            </w:r>
            <w:r>
              <w:rPr>
                <w:sz w:val="22"/>
                <w:szCs w:val="22"/>
              </w:rPr>
              <w:t>,</w:t>
            </w:r>
            <w:r w:rsidR="002C43DD">
              <w:rPr>
                <w:sz w:val="22"/>
                <w:szCs w:val="22"/>
              </w:rPr>
              <w:t xml:space="preserve"> based at:-</w:t>
            </w:r>
          </w:p>
          <w:p w:rsidR="002C43DD" w:rsidRDefault="002C43DD" w:rsidP="00C8294D">
            <w:pPr>
              <w:pStyle w:val="Default"/>
              <w:rPr>
                <w:sz w:val="22"/>
                <w:szCs w:val="22"/>
              </w:rPr>
            </w:pPr>
          </w:p>
          <w:p w:rsidR="00C8294D" w:rsidRDefault="00C8294D" w:rsidP="00C8294D">
            <w:pPr>
              <w:pStyle w:val="Default"/>
              <w:rPr>
                <w:sz w:val="22"/>
                <w:szCs w:val="22"/>
              </w:rPr>
            </w:pPr>
            <w:r w:rsidRPr="003D770F">
              <w:rPr>
                <w:sz w:val="22"/>
                <w:szCs w:val="22"/>
              </w:rPr>
              <w:t>W</w:t>
            </w:r>
            <w:r w:rsidR="002C43DD">
              <w:rPr>
                <w:sz w:val="22"/>
                <w:szCs w:val="22"/>
              </w:rPr>
              <w:t>illiam Harvey Hospital, Ashford.</w:t>
            </w:r>
          </w:p>
          <w:p w:rsidR="002C43DD" w:rsidRPr="003D770F" w:rsidRDefault="002C43DD" w:rsidP="00C8294D">
            <w:pPr>
              <w:pStyle w:val="Default"/>
              <w:rPr>
                <w:sz w:val="22"/>
                <w:szCs w:val="22"/>
              </w:rPr>
            </w:pPr>
          </w:p>
          <w:p w:rsidR="002C43DD" w:rsidRDefault="00C8294D" w:rsidP="00C8294D">
            <w:pPr>
              <w:pStyle w:val="Default"/>
              <w:rPr>
                <w:sz w:val="22"/>
                <w:szCs w:val="22"/>
              </w:rPr>
            </w:pPr>
            <w:r w:rsidRPr="003D770F">
              <w:rPr>
                <w:sz w:val="22"/>
                <w:szCs w:val="22"/>
              </w:rPr>
              <w:t>Kent and Canterbury Hospital</w:t>
            </w:r>
          </w:p>
          <w:p w:rsidR="002C43DD" w:rsidRDefault="002C43DD" w:rsidP="00C8294D">
            <w:pPr>
              <w:pStyle w:val="Default"/>
              <w:rPr>
                <w:sz w:val="22"/>
                <w:szCs w:val="22"/>
              </w:rPr>
            </w:pPr>
          </w:p>
          <w:p w:rsidR="00C8294D" w:rsidRPr="003D770F" w:rsidRDefault="00C8294D" w:rsidP="00C8294D">
            <w:pPr>
              <w:pStyle w:val="Default"/>
              <w:rPr>
                <w:sz w:val="22"/>
                <w:szCs w:val="22"/>
              </w:rPr>
            </w:pPr>
            <w:r w:rsidRPr="003D770F">
              <w:rPr>
                <w:sz w:val="22"/>
                <w:szCs w:val="22"/>
              </w:rPr>
              <w:t>Queen Elizabeth the Queen Mother Ho</w:t>
            </w:r>
            <w:r w:rsidR="002C43DD">
              <w:rPr>
                <w:sz w:val="22"/>
                <w:szCs w:val="22"/>
              </w:rPr>
              <w:t>spital, William Harvey Hospital</w:t>
            </w:r>
            <w:r w:rsidRPr="003D770F">
              <w:rPr>
                <w:sz w:val="22"/>
                <w:szCs w:val="22"/>
              </w:rPr>
              <w:t xml:space="preserve"> </w:t>
            </w:r>
          </w:p>
          <w:p w:rsidR="00982B39" w:rsidRPr="003D770F" w:rsidRDefault="00982B39" w:rsidP="00C8294D">
            <w:pPr>
              <w:pStyle w:val="Default"/>
              <w:rPr>
                <w:sz w:val="22"/>
                <w:szCs w:val="22"/>
              </w:rPr>
            </w:pPr>
          </w:p>
          <w:p w:rsidR="00A11D43" w:rsidRPr="003D770F" w:rsidRDefault="00C8294D" w:rsidP="00C8294D">
            <w:pPr>
              <w:rPr>
                <w:rFonts w:ascii="Arial" w:hAnsi="Arial" w:cs="Arial"/>
                <w:sz w:val="22"/>
                <w:szCs w:val="22"/>
              </w:rPr>
            </w:pPr>
            <w:r w:rsidRPr="003D770F">
              <w:rPr>
                <w:rFonts w:ascii="Arial" w:hAnsi="Arial" w:cs="Arial"/>
                <w:sz w:val="22"/>
                <w:szCs w:val="22"/>
              </w:rPr>
              <w:t xml:space="preserve"> </w:t>
            </w:r>
          </w:p>
        </w:tc>
      </w:tr>
      <w:tr w:rsidR="00724263" w:rsidRPr="003D770F" w:rsidTr="00C5096C">
        <w:tc>
          <w:tcPr>
            <w:tcW w:w="10031" w:type="dxa"/>
            <w:gridSpan w:val="2"/>
            <w:shd w:val="clear" w:color="auto" w:fill="BFBFBF"/>
          </w:tcPr>
          <w:p w:rsidR="00724263" w:rsidRPr="003D770F" w:rsidRDefault="00724263" w:rsidP="00FD2874">
            <w:pPr>
              <w:rPr>
                <w:rFonts w:ascii="Arial" w:hAnsi="Arial" w:cs="Arial"/>
                <w:b/>
                <w:sz w:val="22"/>
                <w:szCs w:val="22"/>
              </w:rPr>
            </w:pPr>
            <w:r w:rsidRPr="003D770F">
              <w:rPr>
                <w:rFonts w:ascii="Arial" w:hAnsi="Arial" w:cs="Arial"/>
                <w:b/>
                <w:sz w:val="22"/>
                <w:szCs w:val="22"/>
              </w:rPr>
              <w:t>Key Responsibilities</w:t>
            </w:r>
          </w:p>
        </w:tc>
        <w:tc>
          <w:tcPr>
            <w:tcW w:w="4252" w:type="dxa"/>
            <w:tcBorders>
              <w:bottom w:val="single" w:sz="4" w:space="0" w:color="auto"/>
            </w:tcBorders>
            <w:shd w:val="clear" w:color="auto" w:fill="BFBFBF"/>
          </w:tcPr>
          <w:p w:rsidR="00724263" w:rsidRPr="003D770F" w:rsidRDefault="00724263" w:rsidP="00FD2874">
            <w:pPr>
              <w:rPr>
                <w:rFonts w:ascii="Arial" w:hAnsi="Arial" w:cs="Arial"/>
                <w:b/>
                <w:sz w:val="22"/>
                <w:szCs w:val="22"/>
              </w:rPr>
            </w:pPr>
            <w:r w:rsidRPr="003D770F">
              <w:rPr>
                <w:rFonts w:ascii="Arial" w:hAnsi="Arial" w:cs="Arial"/>
                <w:b/>
                <w:sz w:val="22"/>
                <w:szCs w:val="22"/>
              </w:rPr>
              <w:t>Working Relationships &amp; Contacts</w:t>
            </w:r>
          </w:p>
        </w:tc>
      </w:tr>
      <w:tr w:rsidR="00724263" w:rsidRPr="003D770F" w:rsidTr="008877D3">
        <w:tc>
          <w:tcPr>
            <w:tcW w:w="10031" w:type="dxa"/>
            <w:gridSpan w:val="2"/>
            <w:shd w:val="clear" w:color="auto" w:fill="auto"/>
          </w:tcPr>
          <w:p w:rsidR="00222417" w:rsidRPr="003D770F" w:rsidRDefault="00222417" w:rsidP="00C8294D">
            <w:pPr>
              <w:tabs>
                <w:tab w:val="left" w:pos="-720"/>
                <w:tab w:val="left" w:pos="709"/>
              </w:tabs>
              <w:suppressAutoHyphens/>
              <w:jc w:val="both"/>
              <w:rPr>
                <w:rFonts w:ascii="Arial" w:hAnsi="Arial" w:cs="Arial"/>
                <w:b/>
                <w:sz w:val="22"/>
                <w:szCs w:val="22"/>
              </w:rPr>
            </w:pPr>
          </w:p>
          <w:p w:rsidR="00C8294D" w:rsidRPr="003D770F" w:rsidRDefault="00C8294D" w:rsidP="00C8294D">
            <w:pPr>
              <w:pStyle w:val="Default"/>
              <w:spacing w:after="149"/>
              <w:rPr>
                <w:sz w:val="22"/>
                <w:szCs w:val="22"/>
              </w:rPr>
            </w:pPr>
            <w:r w:rsidRPr="003D770F">
              <w:rPr>
                <w:sz w:val="22"/>
                <w:szCs w:val="22"/>
              </w:rPr>
              <w:t xml:space="preserve">Provide a clinical technical service for the application, calibration, quality control and troubleshooting of a specific range of complex diagnostic, therapeutic and point of care testing equipment as agreed in the annual Individual Performance Review. </w:t>
            </w:r>
          </w:p>
          <w:p w:rsidR="00C8294D" w:rsidRPr="003D770F" w:rsidRDefault="00C8294D" w:rsidP="00C8294D">
            <w:pPr>
              <w:pStyle w:val="Default"/>
              <w:numPr>
                <w:ilvl w:val="0"/>
                <w:numId w:val="11"/>
              </w:numPr>
              <w:spacing w:after="149"/>
              <w:rPr>
                <w:sz w:val="22"/>
                <w:szCs w:val="22"/>
              </w:rPr>
            </w:pPr>
            <w:r w:rsidRPr="003D770F">
              <w:rPr>
                <w:sz w:val="22"/>
                <w:szCs w:val="22"/>
              </w:rPr>
              <w:lastRenderedPageBreak/>
              <w:t xml:space="preserve">Use technical and clinical experience to identify potentially hazardous symptoms and faults when in clinical areas or in talking to clinical staff. </w:t>
            </w:r>
          </w:p>
          <w:p w:rsidR="00C8294D" w:rsidRPr="003D770F" w:rsidRDefault="00C8294D" w:rsidP="00C8294D">
            <w:pPr>
              <w:pStyle w:val="Default"/>
              <w:numPr>
                <w:ilvl w:val="0"/>
                <w:numId w:val="11"/>
              </w:numPr>
              <w:spacing w:after="149"/>
              <w:rPr>
                <w:sz w:val="22"/>
                <w:szCs w:val="22"/>
              </w:rPr>
            </w:pPr>
            <w:r w:rsidRPr="003D770F">
              <w:rPr>
                <w:sz w:val="22"/>
                <w:szCs w:val="22"/>
              </w:rPr>
              <w:t xml:space="preserve">Liaise with clinical staff in own specialist area in order to plan preventative maintenance and rectify problems, minimising impact on patient treatment lists. </w:t>
            </w:r>
          </w:p>
          <w:p w:rsidR="00C8294D" w:rsidRPr="003D770F" w:rsidRDefault="00C8294D" w:rsidP="00C8294D">
            <w:pPr>
              <w:pStyle w:val="Default"/>
              <w:numPr>
                <w:ilvl w:val="0"/>
                <w:numId w:val="11"/>
              </w:numPr>
              <w:spacing w:after="149"/>
              <w:rPr>
                <w:sz w:val="22"/>
                <w:szCs w:val="22"/>
              </w:rPr>
            </w:pPr>
            <w:r w:rsidRPr="003D770F">
              <w:rPr>
                <w:sz w:val="22"/>
                <w:szCs w:val="22"/>
              </w:rPr>
              <w:t xml:space="preserve">Liaise with clinical staff to gain a clear understanding of the nature of problems with equipment and its use. Assess the seriousness and implications of the problem and respond to the urgency of the request, following EME procedures, using own initiative. </w:t>
            </w:r>
          </w:p>
          <w:p w:rsidR="00C8294D" w:rsidRPr="003D770F" w:rsidRDefault="00C8294D" w:rsidP="00C8294D">
            <w:pPr>
              <w:pStyle w:val="Default"/>
              <w:numPr>
                <w:ilvl w:val="0"/>
                <w:numId w:val="11"/>
              </w:numPr>
              <w:spacing w:after="149"/>
              <w:rPr>
                <w:sz w:val="22"/>
                <w:szCs w:val="22"/>
              </w:rPr>
            </w:pPr>
            <w:r w:rsidRPr="003D770F">
              <w:rPr>
                <w:sz w:val="22"/>
                <w:szCs w:val="22"/>
              </w:rPr>
              <w:t xml:space="preserve">Support and train clinical staff in the use of medical equipment. Provide technical expertise and support to clinical and other staff groups. </w:t>
            </w:r>
          </w:p>
          <w:p w:rsidR="00C8294D" w:rsidRPr="00A41B37" w:rsidRDefault="00C8294D" w:rsidP="00C8294D">
            <w:pPr>
              <w:pStyle w:val="Default"/>
              <w:numPr>
                <w:ilvl w:val="0"/>
                <w:numId w:val="11"/>
              </w:numPr>
              <w:spacing w:after="149"/>
              <w:rPr>
                <w:sz w:val="22"/>
                <w:szCs w:val="22"/>
              </w:rPr>
            </w:pPr>
            <w:r w:rsidRPr="00A41B37">
              <w:rPr>
                <w:sz w:val="22"/>
                <w:szCs w:val="22"/>
              </w:rPr>
              <w:t xml:space="preserve">Liaise with patients in hospital and in their home, communicating technical information, advice and arrangements for the maintenance and repair of their equipment. </w:t>
            </w:r>
          </w:p>
          <w:p w:rsidR="00C8294D" w:rsidRPr="00A41B37" w:rsidRDefault="00C8294D" w:rsidP="00C8294D">
            <w:pPr>
              <w:pStyle w:val="Default"/>
              <w:numPr>
                <w:ilvl w:val="0"/>
                <w:numId w:val="11"/>
              </w:numPr>
              <w:spacing w:after="149"/>
              <w:rPr>
                <w:sz w:val="22"/>
                <w:szCs w:val="22"/>
              </w:rPr>
            </w:pPr>
            <w:r w:rsidRPr="00A41B37">
              <w:rPr>
                <w:sz w:val="22"/>
                <w:szCs w:val="22"/>
              </w:rPr>
              <w:t xml:space="preserve">Carry out daily maintenance and repairs of medical devices, as directed by the EME Site Supervisor, according to agreed service standards and work instructions. </w:t>
            </w:r>
          </w:p>
          <w:p w:rsidR="00C8294D" w:rsidRPr="00A41B37" w:rsidRDefault="00C8294D" w:rsidP="00C8294D">
            <w:pPr>
              <w:pStyle w:val="Default"/>
              <w:numPr>
                <w:ilvl w:val="0"/>
                <w:numId w:val="11"/>
              </w:numPr>
              <w:spacing w:after="149"/>
              <w:rPr>
                <w:sz w:val="22"/>
                <w:szCs w:val="22"/>
              </w:rPr>
            </w:pPr>
            <w:r w:rsidRPr="00A41B37">
              <w:rPr>
                <w:sz w:val="22"/>
                <w:szCs w:val="22"/>
              </w:rPr>
              <w:t>Organise, prioritise and control work using own initi</w:t>
            </w:r>
            <w:r w:rsidR="00A063F5" w:rsidRPr="00A41B37">
              <w:rPr>
                <w:sz w:val="22"/>
                <w:szCs w:val="22"/>
              </w:rPr>
              <w:t>ative, without managerial input.</w:t>
            </w:r>
            <w:r w:rsidRPr="00A41B37">
              <w:rPr>
                <w:sz w:val="22"/>
                <w:szCs w:val="22"/>
              </w:rPr>
              <w:t xml:space="preserve"> during on-call at night and the weekend &amp; when carrying out work for Community Health Trusts or in patients’ homes. </w:t>
            </w:r>
          </w:p>
          <w:p w:rsidR="00C8294D" w:rsidRPr="00A41B37" w:rsidRDefault="00C8294D" w:rsidP="00C8294D">
            <w:pPr>
              <w:pStyle w:val="Default"/>
              <w:numPr>
                <w:ilvl w:val="0"/>
                <w:numId w:val="11"/>
              </w:numPr>
              <w:spacing w:after="149"/>
              <w:rPr>
                <w:sz w:val="22"/>
                <w:szCs w:val="22"/>
              </w:rPr>
            </w:pPr>
            <w:r w:rsidRPr="00A41B37">
              <w:rPr>
                <w:sz w:val="22"/>
                <w:szCs w:val="22"/>
              </w:rPr>
              <w:t xml:space="preserve">Propose changes to department working practices, policies and procedures in order to improve the service. </w:t>
            </w:r>
          </w:p>
          <w:p w:rsidR="00C8294D" w:rsidRPr="00A41B37" w:rsidRDefault="00C8294D" w:rsidP="00C8294D">
            <w:pPr>
              <w:pStyle w:val="Default"/>
              <w:numPr>
                <w:ilvl w:val="0"/>
                <w:numId w:val="11"/>
              </w:numPr>
              <w:spacing w:after="149"/>
              <w:rPr>
                <w:sz w:val="22"/>
                <w:szCs w:val="22"/>
              </w:rPr>
            </w:pPr>
            <w:r w:rsidRPr="00A41B37">
              <w:rPr>
                <w:sz w:val="22"/>
                <w:szCs w:val="22"/>
              </w:rPr>
              <w:t xml:space="preserve">Apply advanced analytical troubleshooting techniques to diagnose problems, including those beyond the scope of manufacturer-supplied information. Exercise judgement to determine the causes of faults in devices, which may have a range of various possible causes. </w:t>
            </w:r>
          </w:p>
          <w:p w:rsidR="00C8294D" w:rsidRPr="00A41B37" w:rsidRDefault="00C8294D" w:rsidP="00C8294D">
            <w:pPr>
              <w:pStyle w:val="Default"/>
              <w:numPr>
                <w:ilvl w:val="0"/>
                <w:numId w:val="11"/>
              </w:numPr>
              <w:spacing w:after="149"/>
              <w:rPr>
                <w:sz w:val="22"/>
                <w:szCs w:val="22"/>
              </w:rPr>
            </w:pPr>
            <w:r w:rsidRPr="00A41B37">
              <w:rPr>
                <w:sz w:val="22"/>
                <w:szCs w:val="22"/>
              </w:rPr>
              <w:t xml:space="preserve">Perform a comprehensive range of whole life inspection, maintenance and testing on a variety of (patient connected) equipment throughout the Trust and beyond; including commissioning, acceptance testing, calibration, safety tests and performance checks to manufacturer’s specifications; Reporting adverse fault conditions to the MHRA. </w:t>
            </w:r>
          </w:p>
          <w:p w:rsidR="00C8294D" w:rsidRPr="003D770F" w:rsidRDefault="00C8294D" w:rsidP="00C8294D">
            <w:pPr>
              <w:pStyle w:val="Default"/>
              <w:numPr>
                <w:ilvl w:val="0"/>
                <w:numId w:val="11"/>
              </w:numPr>
              <w:spacing w:after="149"/>
              <w:rPr>
                <w:sz w:val="22"/>
                <w:szCs w:val="22"/>
              </w:rPr>
            </w:pPr>
            <w:r w:rsidRPr="003D770F">
              <w:rPr>
                <w:sz w:val="22"/>
                <w:szCs w:val="22"/>
              </w:rPr>
              <w:t xml:space="preserve">Carry out repairs to intricate medical equipment utilising best engineering practice. </w:t>
            </w:r>
          </w:p>
          <w:p w:rsidR="00C8294D" w:rsidRPr="003D770F" w:rsidRDefault="00C8294D" w:rsidP="00C8294D">
            <w:pPr>
              <w:pStyle w:val="Default"/>
              <w:numPr>
                <w:ilvl w:val="0"/>
                <w:numId w:val="11"/>
              </w:numPr>
              <w:spacing w:after="149"/>
              <w:rPr>
                <w:sz w:val="22"/>
                <w:szCs w:val="22"/>
              </w:rPr>
            </w:pPr>
            <w:r w:rsidRPr="003D770F">
              <w:rPr>
                <w:sz w:val="22"/>
                <w:szCs w:val="22"/>
              </w:rPr>
              <w:lastRenderedPageBreak/>
              <w:t xml:space="preserve">Ensure that work records and </w:t>
            </w:r>
            <w:r w:rsidR="00A063F5" w:rsidRPr="003D770F">
              <w:rPr>
                <w:sz w:val="22"/>
                <w:szCs w:val="22"/>
              </w:rPr>
              <w:t xml:space="preserve">all </w:t>
            </w:r>
            <w:r w:rsidRPr="003D770F">
              <w:rPr>
                <w:sz w:val="22"/>
                <w:szCs w:val="22"/>
              </w:rPr>
              <w:t>other documentation is accurate</w:t>
            </w:r>
            <w:r w:rsidR="00A063F5" w:rsidRPr="003D770F">
              <w:rPr>
                <w:sz w:val="22"/>
                <w:szCs w:val="22"/>
              </w:rPr>
              <w:t xml:space="preserve"> and consistently</w:t>
            </w:r>
            <w:r w:rsidRPr="003D770F">
              <w:rPr>
                <w:sz w:val="22"/>
                <w:szCs w:val="22"/>
              </w:rPr>
              <w:t xml:space="preserve"> completed in a timely manner. </w:t>
            </w:r>
            <w:r w:rsidR="001563D3" w:rsidRPr="003D770F">
              <w:rPr>
                <w:sz w:val="22"/>
                <w:szCs w:val="22"/>
              </w:rPr>
              <w:t>Documents will</w:t>
            </w:r>
            <w:r w:rsidR="00A063F5" w:rsidRPr="003D770F">
              <w:rPr>
                <w:sz w:val="22"/>
                <w:szCs w:val="22"/>
              </w:rPr>
              <w:t xml:space="preserve"> be scrutinised, scanned and </w:t>
            </w:r>
            <w:r w:rsidR="001563D3" w:rsidRPr="003D770F">
              <w:rPr>
                <w:sz w:val="22"/>
                <w:szCs w:val="22"/>
              </w:rPr>
              <w:t xml:space="preserve">must accurately be </w:t>
            </w:r>
            <w:r w:rsidR="00A063F5" w:rsidRPr="003D770F">
              <w:rPr>
                <w:sz w:val="22"/>
                <w:szCs w:val="22"/>
              </w:rPr>
              <w:t>attached</w:t>
            </w:r>
            <w:r w:rsidR="001563D3" w:rsidRPr="003D770F">
              <w:rPr>
                <w:sz w:val="22"/>
                <w:szCs w:val="22"/>
              </w:rPr>
              <w:t xml:space="preserve"> to various electronic databases</w:t>
            </w:r>
          </w:p>
          <w:p w:rsidR="00C8294D" w:rsidRPr="003D770F" w:rsidRDefault="00C8294D" w:rsidP="00C8294D">
            <w:pPr>
              <w:pStyle w:val="Default"/>
              <w:numPr>
                <w:ilvl w:val="0"/>
                <w:numId w:val="11"/>
              </w:numPr>
              <w:spacing w:after="149"/>
              <w:rPr>
                <w:sz w:val="22"/>
                <w:szCs w:val="22"/>
              </w:rPr>
            </w:pPr>
            <w:r w:rsidRPr="003D770F">
              <w:rPr>
                <w:sz w:val="22"/>
                <w:szCs w:val="22"/>
              </w:rPr>
              <w:t>Work within the requirements of the departmental quality management system</w:t>
            </w:r>
            <w:r w:rsidR="001563D3" w:rsidRPr="003D770F">
              <w:rPr>
                <w:sz w:val="22"/>
                <w:szCs w:val="22"/>
              </w:rPr>
              <w:t xml:space="preserve"> (QMS)</w:t>
            </w:r>
            <w:r w:rsidRPr="003D770F">
              <w:rPr>
                <w:sz w:val="22"/>
                <w:szCs w:val="22"/>
              </w:rPr>
              <w:t xml:space="preserve">. </w:t>
            </w:r>
          </w:p>
          <w:p w:rsidR="00C8294D" w:rsidRPr="003D770F" w:rsidRDefault="001563D3" w:rsidP="00C8294D">
            <w:pPr>
              <w:pStyle w:val="Default"/>
              <w:numPr>
                <w:ilvl w:val="0"/>
                <w:numId w:val="11"/>
              </w:numPr>
              <w:rPr>
                <w:sz w:val="22"/>
                <w:szCs w:val="22"/>
              </w:rPr>
            </w:pPr>
            <w:r w:rsidRPr="003D770F">
              <w:rPr>
                <w:sz w:val="22"/>
                <w:szCs w:val="22"/>
              </w:rPr>
              <w:t xml:space="preserve">Support the EME, Technical Services &amp; </w:t>
            </w:r>
            <w:r w:rsidR="00C8294D" w:rsidRPr="003D770F">
              <w:rPr>
                <w:sz w:val="22"/>
                <w:szCs w:val="22"/>
              </w:rPr>
              <w:t>Medical Equipment Library services on sites oth</w:t>
            </w:r>
            <w:r w:rsidRPr="003D770F">
              <w:rPr>
                <w:sz w:val="22"/>
                <w:szCs w:val="22"/>
              </w:rPr>
              <w:t>er than main base as required and often with short notice</w:t>
            </w:r>
          </w:p>
          <w:p w:rsidR="00C8294D" w:rsidRPr="003D770F" w:rsidRDefault="00C8294D" w:rsidP="00C8294D">
            <w:pPr>
              <w:tabs>
                <w:tab w:val="left" w:pos="-720"/>
                <w:tab w:val="left" w:pos="709"/>
              </w:tabs>
              <w:suppressAutoHyphens/>
              <w:jc w:val="both"/>
              <w:rPr>
                <w:rFonts w:ascii="Arial" w:hAnsi="Arial" w:cs="Arial"/>
                <w:b/>
                <w:sz w:val="22"/>
                <w:szCs w:val="22"/>
              </w:rPr>
            </w:pPr>
          </w:p>
          <w:p w:rsidR="00C8294D" w:rsidRPr="003D770F" w:rsidRDefault="00C8294D" w:rsidP="00103F1E">
            <w:pPr>
              <w:pStyle w:val="Default"/>
              <w:numPr>
                <w:ilvl w:val="0"/>
                <w:numId w:val="11"/>
              </w:numPr>
              <w:spacing w:after="149"/>
              <w:rPr>
                <w:sz w:val="22"/>
                <w:szCs w:val="22"/>
              </w:rPr>
            </w:pPr>
            <w:r w:rsidRPr="003D770F">
              <w:rPr>
                <w:sz w:val="22"/>
                <w:szCs w:val="22"/>
              </w:rPr>
              <w:t xml:space="preserve">Providing consistently high quality EME engineering services when faced with </w:t>
            </w:r>
            <w:r w:rsidR="001563D3" w:rsidRPr="003D770F">
              <w:rPr>
                <w:sz w:val="22"/>
                <w:szCs w:val="22"/>
              </w:rPr>
              <w:t xml:space="preserve">     </w:t>
            </w:r>
            <w:r w:rsidRPr="003D770F">
              <w:rPr>
                <w:sz w:val="22"/>
                <w:szCs w:val="22"/>
              </w:rPr>
              <w:t xml:space="preserve">unpredictable demands. </w:t>
            </w:r>
          </w:p>
          <w:p w:rsidR="00C8294D" w:rsidRPr="003D770F" w:rsidRDefault="00C8294D" w:rsidP="00C8294D">
            <w:pPr>
              <w:pStyle w:val="Default"/>
              <w:numPr>
                <w:ilvl w:val="0"/>
                <w:numId w:val="11"/>
              </w:numPr>
              <w:spacing w:after="149"/>
              <w:rPr>
                <w:sz w:val="22"/>
                <w:szCs w:val="22"/>
              </w:rPr>
            </w:pPr>
            <w:r w:rsidRPr="003D770F">
              <w:rPr>
                <w:sz w:val="22"/>
                <w:szCs w:val="22"/>
              </w:rPr>
              <w:t xml:space="preserve">Working under pressure (with clinical staff and patients waiting) to safely repair complex medical equipment that has failed during use. </w:t>
            </w:r>
          </w:p>
          <w:p w:rsidR="00C8294D" w:rsidRPr="003D770F" w:rsidRDefault="00C8294D" w:rsidP="00C8294D">
            <w:pPr>
              <w:pStyle w:val="Default"/>
              <w:numPr>
                <w:ilvl w:val="0"/>
                <w:numId w:val="11"/>
              </w:numPr>
              <w:spacing w:after="149"/>
              <w:rPr>
                <w:sz w:val="22"/>
                <w:szCs w:val="22"/>
              </w:rPr>
            </w:pPr>
            <w:r w:rsidRPr="003D770F">
              <w:rPr>
                <w:sz w:val="22"/>
                <w:szCs w:val="22"/>
              </w:rPr>
              <w:t xml:space="preserve">Balancing competing priorities for planned and breakdown maintenance across different customers. </w:t>
            </w:r>
          </w:p>
          <w:p w:rsidR="0014513F" w:rsidRPr="008E1444" w:rsidRDefault="00C8294D" w:rsidP="0014513F">
            <w:pPr>
              <w:pStyle w:val="Default"/>
              <w:numPr>
                <w:ilvl w:val="0"/>
                <w:numId w:val="11"/>
              </w:numPr>
              <w:tabs>
                <w:tab w:val="left" w:pos="-720"/>
                <w:tab w:val="left" w:pos="709"/>
              </w:tabs>
              <w:suppressAutoHyphens/>
              <w:jc w:val="both"/>
              <w:rPr>
                <w:b/>
                <w:sz w:val="22"/>
                <w:szCs w:val="22"/>
              </w:rPr>
            </w:pPr>
            <w:r w:rsidRPr="003D770F">
              <w:rPr>
                <w:sz w:val="22"/>
                <w:szCs w:val="22"/>
              </w:rPr>
              <w:t xml:space="preserve">Keeping up to date with developments in medical devices and technology and also with clinical and engineering practices. </w:t>
            </w:r>
          </w:p>
        </w:tc>
        <w:tc>
          <w:tcPr>
            <w:tcW w:w="4252" w:type="dxa"/>
            <w:shd w:val="clear" w:color="auto" w:fill="auto"/>
          </w:tcPr>
          <w:p w:rsidR="00966A51" w:rsidRDefault="00966A51" w:rsidP="002C43DD">
            <w:pPr>
              <w:pStyle w:val="ListParagraph"/>
              <w:ind w:hanging="403"/>
              <w:rPr>
                <w:rFonts w:ascii="Arial" w:hAnsi="Arial" w:cs="Arial"/>
                <w:sz w:val="22"/>
                <w:szCs w:val="22"/>
              </w:rPr>
            </w:pPr>
          </w:p>
          <w:p w:rsidR="002C43DD" w:rsidRPr="002C43DD" w:rsidRDefault="002C43DD" w:rsidP="002C43DD">
            <w:pPr>
              <w:pStyle w:val="ListParagraph"/>
              <w:ind w:left="317"/>
              <w:rPr>
                <w:rFonts w:ascii="Arial" w:hAnsi="Arial" w:cs="Arial"/>
                <w:sz w:val="22"/>
                <w:szCs w:val="22"/>
              </w:rPr>
            </w:pPr>
            <w:r w:rsidRPr="002C43DD">
              <w:rPr>
                <w:rFonts w:ascii="Arial" w:hAnsi="Arial" w:cs="Arial"/>
                <w:sz w:val="22"/>
                <w:szCs w:val="22"/>
              </w:rPr>
              <w:t xml:space="preserve">Working in community to satisfy external contracts to include Mammography Van Maintenance, </w:t>
            </w:r>
            <w:r w:rsidRPr="002C43DD">
              <w:rPr>
                <w:rFonts w:ascii="Arial" w:hAnsi="Arial" w:cs="Arial"/>
                <w:sz w:val="22"/>
                <w:szCs w:val="22"/>
              </w:rPr>
              <w:lastRenderedPageBreak/>
              <w:t>community trust and community mental health trust devices</w:t>
            </w:r>
          </w:p>
          <w:p w:rsidR="002C43DD" w:rsidRPr="002C43DD" w:rsidRDefault="002C43DD" w:rsidP="002C43DD">
            <w:pPr>
              <w:pStyle w:val="ListParagraph"/>
              <w:ind w:hanging="403"/>
              <w:rPr>
                <w:rFonts w:ascii="Arial" w:hAnsi="Arial" w:cs="Arial"/>
                <w:sz w:val="22"/>
                <w:szCs w:val="22"/>
              </w:rPr>
            </w:pPr>
          </w:p>
          <w:p w:rsidR="002C43DD" w:rsidRPr="003D770F" w:rsidRDefault="002C43DD" w:rsidP="002C43DD">
            <w:pPr>
              <w:pStyle w:val="ListParagraph"/>
              <w:ind w:left="317" w:hanging="403"/>
              <w:rPr>
                <w:rFonts w:ascii="Arial" w:hAnsi="Arial" w:cs="Arial"/>
                <w:sz w:val="22"/>
                <w:szCs w:val="22"/>
              </w:rPr>
            </w:pPr>
            <w:r>
              <w:rPr>
                <w:rFonts w:ascii="Arial" w:hAnsi="Arial" w:cs="Arial"/>
                <w:sz w:val="22"/>
                <w:szCs w:val="22"/>
              </w:rPr>
              <w:t xml:space="preserve">       </w:t>
            </w:r>
            <w:r w:rsidRPr="002C43DD">
              <w:rPr>
                <w:rFonts w:ascii="Arial" w:hAnsi="Arial" w:cs="Arial"/>
                <w:sz w:val="22"/>
                <w:szCs w:val="22"/>
              </w:rPr>
              <w:t>Including weekend, bank holiday and on-call working.</w:t>
            </w:r>
          </w:p>
        </w:tc>
      </w:tr>
      <w:tr w:rsidR="008E1444" w:rsidRPr="003D770F" w:rsidTr="008E1444">
        <w:tc>
          <w:tcPr>
            <w:tcW w:w="10031" w:type="dxa"/>
            <w:gridSpan w:val="2"/>
            <w:shd w:val="clear" w:color="auto" w:fill="A6A6A6" w:themeFill="background1" w:themeFillShade="A6"/>
          </w:tcPr>
          <w:p w:rsidR="008E1444" w:rsidRDefault="008E1444" w:rsidP="003F128D">
            <w:pPr>
              <w:rPr>
                <w:rFonts w:ascii="Arial" w:hAnsi="Arial" w:cs="Arial"/>
                <w:b/>
                <w:sz w:val="20"/>
                <w:szCs w:val="20"/>
              </w:rPr>
            </w:pPr>
            <w:r>
              <w:rPr>
                <w:rFonts w:ascii="Arial" w:hAnsi="Arial" w:cs="Arial"/>
                <w:b/>
                <w:sz w:val="20"/>
                <w:szCs w:val="20"/>
              </w:rPr>
              <w:lastRenderedPageBreak/>
              <w:t>Dimensions:</w:t>
            </w:r>
          </w:p>
          <w:p w:rsidR="008E1444" w:rsidRDefault="008E1444" w:rsidP="003F128D">
            <w:pPr>
              <w:rPr>
                <w:rFonts w:ascii="Arial" w:hAnsi="Arial" w:cs="Arial"/>
                <w:b/>
                <w:sz w:val="20"/>
                <w:szCs w:val="20"/>
              </w:rPr>
            </w:pPr>
            <w:r>
              <w:rPr>
                <w:rFonts w:ascii="Arial" w:hAnsi="Arial" w:cs="Arial"/>
                <w:b/>
                <w:sz w:val="20"/>
                <w:szCs w:val="20"/>
              </w:rPr>
              <w:t xml:space="preserve">Problem solving, decision making, impact, resource management including value, working environment, Job responsible for staff &amp; equipment) </w:t>
            </w:r>
          </w:p>
        </w:tc>
        <w:tc>
          <w:tcPr>
            <w:tcW w:w="4252" w:type="dxa"/>
            <w:shd w:val="clear" w:color="auto" w:fill="auto"/>
          </w:tcPr>
          <w:p w:rsidR="008E1444" w:rsidRDefault="008E1444" w:rsidP="002C43DD">
            <w:pPr>
              <w:pStyle w:val="ListParagraph"/>
              <w:ind w:hanging="403"/>
              <w:rPr>
                <w:rFonts w:ascii="Arial" w:hAnsi="Arial" w:cs="Arial"/>
                <w:sz w:val="22"/>
                <w:szCs w:val="22"/>
              </w:rPr>
            </w:pPr>
          </w:p>
        </w:tc>
      </w:tr>
      <w:tr w:rsidR="008E1444" w:rsidRPr="003D770F" w:rsidTr="008877D3">
        <w:tc>
          <w:tcPr>
            <w:tcW w:w="10031" w:type="dxa"/>
            <w:gridSpan w:val="2"/>
            <w:shd w:val="clear" w:color="auto" w:fill="auto"/>
          </w:tcPr>
          <w:p w:rsidR="008E1444" w:rsidRDefault="008E1444" w:rsidP="003F128D">
            <w:pPr>
              <w:pStyle w:val="ListParagraph"/>
              <w:tabs>
                <w:tab w:val="left" w:pos="-180"/>
                <w:tab w:val="left" w:pos="360"/>
              </w:tabs>
              <w:ind w:left="360"/>
              <w:rPr>
                <w:rFonts w:ascii="Arial" w:hAnsi="Arial" w:cs="Arial"/>
                <w:sz w:val="20"/>
                <w:szCs w:val="20"/>
              </w:rPr>
            </w:pPr>
          </w:p>
          <w:p w:rsidR="008E1444" w:rsidRPr="0014513F" w:rsidRDefault="008E1444" w:rsidP="003F128D">
            <w:pPr>
              <w:spacing w:after="200" w:line="276" w:lineRule="auto"/>
              <w:rPr>
                <w:rFonts w:ascii="Arial" w:eastAsiaTheme="minorHAnsi" w:hAnsi="Arial" w:cs="Arial"/>
                <w:b/>
                <w:sz w:val="22"/>
                <w:szCs w:val="22"/>
                <w:lang w:eastAsia="en-US"/>
              </w:rPr>
            </w:pPr>
            <w:r w:rsidRPr="0014513F">
              <w:rPr>
                <w:rFonts w:ascii="Arial" w:eastAsiaTheme="minorHAnsi" w:hAnsi="Arial" w:cs="Arial"/>
                <w:b/>
                <w:sz w:val="22"/>
                <w:szCs w:val="22"/>
                <w:lang w:eastAsia="en-US"/>
              </w:rPr>
              <w:t>Financial and Physical</w:t>
            </w:r>
          </w:p>
          <w:p w:rsidR="008E1444" w:rsidRPr="0014513F" w:rsidRDefault="008E1444" w:rsidP="003F128D">
            <w:pPr>
              <w:spacing w:after="200" w:line="276" w:lineRule="auto"/>
              <w:rPr>
                <w:rFonts w:ascii="Arial" w:eastAsiaTheme="minorHAnsi" w:hAnsi="Arial" w:cs="Arial"/>
                <w:sz w:val="22"/>
                <w:szCs w:val="22"/>
                <w:lang w:eastAsia="en-US"/>
              </w:rPr>
            </w:pPr>
            <w:r w:rsidRPr="0014513F">
              <w:rPr>
                <w:rFonts w:ascii="Arial" w:eastAsiaTheme="minorHAnsi" w:hAnsi="Arial" w:cs="Arial"/>
                <w:sz w:val="22"/>
                <w:szCs w:val="22"/>
                <w:lang w:eastAsia="en-US"/>
              </w:rPr>
              <w:t>Responsible for the repair, maintenance and safe use of medical equipment.</w:t>
            </w:r>
          </w:p>
          <w:p w:rsidR="008E1444" w:rsidRPr="0014513F" w:rsidRDefault="008E1444" w:rsidP="003F128D">
            <w:pPr>
              <w:spacing w:after="200" w:line="276" w:lineRule="auto"/>
              <w:rPr>
                <w:rFonts w:ascii="Arial" w:eastAsiaTheme="minorHAnsi" w:hAnsi="Arial" w:cs="Arial"/>
                <w:sz w:val="22"/>
                <w:szCs w:val="22"/>
                <w:lang w:eastAsia="en-US"/>
              </w:rPr>
            </w:pPr>
            <w:r w:rsidRPr="0014513F">
              <w:rPr>
                <w:rFonts w:ascii="Arial" w:eastAsiaTheme="minorHAnsi" w:hAnsi="Arial" w:cs="Arial"/>
                <w:sz w:val="22"/>
                <w:szCs w:val="22"/>
                <w:lang w:eastAsia="en-US"/>
              </w:rPr>
              <w:t xml:space="preserve">Condition and availability of portable medical devices for diagnosis and treatment; use of single patient use devices, consumables and spare parts associated with </w:t>
            </w:r>
            <w:proofErr w:type="spellStart"/>
            <w:r w:rsidRPr="0014513F">
              <w:rPr>
                <w:rFonts w:ascii="Arial" w:eastAsiaTheme="minorHAnsi" w:hAnsi="Arial" w:cs="Arial"/>
                <w:sz w:val="22"/>
                <w:szCs w:val="22"/>
                <w:lang w:eastAsia="en-US"/>
              </w:rPr>
              <w:t>reuseable</w:t>
            </w:r>
            <w:proofErr w:type="spellEnd"/>
            <w:r w:rsidRPr="0014513F">
              <w:rPr>
                <w:rFonts w:ascii="Arial" w:eastAsiaTheme="minorHAnsi" w:hAnsi="Arial" w:cs="Arial"/>
                <w:sz w:val="22"/>
                <w:szCs w:val="22"/>
                <w:lang w:eastAsia="en-US"/>
              </w:rPr>
              <w:t xml:space="preserve"> medical devices.</w:t>
            </w:r>
          </w:p>
          <w:p w:rsidR="008E1444" w:rsidRPr="0014513F" w:rsidRDefault="008E1444" w:rsidP="003F128D">
            <w:pPr>
              <w:spacing w:after="200" w:line="276" w:lineRule="auto"/>
              <w:rPr>
                <w:rFonts w:ascii="Arial" w:eastAsiaTheme="minorHAnsi" w:hAnsi="Arial" w:cs="Arial"/>
                <w:b/>
                <w:sz w:val="22"/>
                <w:szCs w:val="22"/>
                <w:lang w:eastAsia="en-US"/>
              </w:rPr>
            </w:pPr>
            <w:r w:rsidRPr="0014513F">
              <w:rPr>
                <w:rFonts w:ascii="Arial" w:eastAsiaTheme="minorHAnsi" w:hAnsi="Arial" w:cs="Arial"/>
                <w:b/>
                <w:sz w:val="22"/>
                <w:szCs w:val="22"/>
                <w:lang w:eastAsia="en-US"/>
              </w:rPr>
              <w:t>Workforce</w:t>
            </w:r>
          </w:p>
          <w:p w:rsidR="008E1444" w:rsidRPr="0014513F" w:rsidRDefault="008E1444" w:rsidP="003F128D">
            <w:pPr>
              <w:spacing w:after="200" w:line="276" w:lineRule="auto"/>
              <w:rPr>
                <w:rFonts w:ascii="Arial" w:eastAsiaTheme="minorHAnsi" w:hAnsi="Arial" w:cs="Arial"/>
                <w:b/>
                <w:sz w:val="22"/>
                <w:szCs w:val="22"/>
                <w:lang w:eastAsia="en-US"/>
              </w:rPr>
            </w:pPr>
            <w:r w:rsidRPr="0014513F">
              <w:rPr>
                <w:rFonts w:ascii="Arial" w:eastAsiaTheme="minorHAnsi" w:hAnsi="Arial" w:cs="Arial"/>
                <w:sz w:val="22"/>
                <w:szCs w:val="22"/>
                <w:lang w:eastAsia="en-US"/>
              </w:rPr>
              <w:t xml:space="preserve">Some supervision of EME Apprentices, Band 3 Associate Technicians and Medical Equipment </w:t>
            </w:r>
            <w:r w:rsidRPr="0014513F">
              <w:rPr>
                <w:rFonts w:ascii="Arial" w:eastAsiaTheme="minorHAnsi" w:hAnsi="Arial" w:cs="Arial"/>
                <w:sz w:val="22"/>
                <w:szCs w:val="22"/>
                <w:lang w:eastAsia="en-US"/>
              </w:rPr>
              <w:lastRenderedPageBreak/>
              <w:t>Library staff.</w:t>
            </w:r>
          </w:p>
          <w:p w:rsidR="008E1444" w:rsidRPr="0014513F" w:rsidRDefault="008E1444" w:rsidP="003F128D">
            <w:pPr>
              <w:spacing w:after="200" w:line="276" w:lineRule="auto"/>
              <w:rPr>
                <w:rFonts w:ascii="Arial" w:eastAsiaTheme="minorHAnsi" w:hAnsi="Arial" w:cs="Arial"/>
                <w:sz w:val="22"/>
                <w:szCs w:val="22"/>
                <w:lang w:eastAsia="en-US"/>
              </w:rPr>
            </w:pPr>
            <w:r w:rsidRPr="0014513F">
              <w:rPr>
                <w:rFonts w:ascii="Arial" w:eastAsiaTheme="minorHAnsi" w:hAnsi="Arial" w:cs="Arial"/>
                <w:sz w:val="22"/>
                <w:szCs w:val="22"/>
                <w:lang w:eastAsia="en-US"/>
              </w:rPr>
              <w:t>Based in EME on one site, but required to provide cover at all 3 sites</w:t>
            </w:r>
          </w:p>
          <w:p w:rsidR="008E1444" w:rsidRPr="0014513F" w:rsidRDefault="008E1444" w:rsidP="003F128D">
            <w:pPr>
              <w:spacing w:after="200" w:line="276" w:lineRule="auto"/>
              <w:rPr>
                <w:rFonts w:asciiTheme="minorHAnsi" w:eastAsiaTheme="minorHAnsi" w:hAnsiTheme="minorHAnsi" w:cstheme="minorBidi"/>
                <w:sz w:val="22"/>
                <w:szCs w:val="22"/>
                <w:lang w:eastAsia="en-US"/>
              </w:rPr>
            </w:pPr>
            <w:r w:rsidRPr="0014513F">
              <w:rPr>
                <w:rFonts w:ascii="Arial" w:eastAsiaTheme="minorHAnsi" w:hAnsi="Arial" w:cs="Arial"/>
                <w:sz w:val="22"/>
                <w:szCs w:val="22"/>
                <w:lang w:eastAsia="en-US"/>
              </w:rPr>
              <w:t>Development and support of EME Apprentices, Band 3 Associate Technicians and Medical Equipment   Library staff</w:t>
            </w:r>
          </w:p>
        </w:tc>
        <w:tc>
          <w:tcPr>
            <w:tcW w:w="4252" w:type="dxa"/>
            <w:shd w:val="clear" w:color="auto" w:fill="auto"/>
          </w:tcPr>
          <w:p w:rsidR="008E1444" w:rsidRDefault="008E1444" w:rsidP="002C43DD">
            <w:pPr>
              <w:pStyle w:val="ListParagraph"/>
              <w:ind w:hanging="403"/>
              <w:rPr>
                <w:rFonts w:ascii="Arial" w:hAnsi="Arial" w:cs="Arial"/>
                <w:sz w:val="22"/>
                <w:szCs w:val="22"/>
              </w:rPr>
            </w:pPr>
          </w:p>
        </w:tc>
      </w:tr>
    </w:tbl>
    <w:p w:rsidR="00724263" w:rsidRDefault="00724263" w:rsidP="00FD2874">
      <w:pPr>
        <w:rPr>
          <w:rFonts w:ascii="Arial" w:hAnsi="Arial" w:cs="Arial"/>
          <w:b/>
          <w:color w:val="FF0000"/>
          <w:sz w:val="22"/>
          <w:szCs w:val="22"/>
        </w:rPr>
      </w:pPr>
    </w:p>
    <w:p w:rsidR="008E1444" w:rsidRDefault="008E1444" w:rsidP="00FD2874">
      <w:pPr>
        <w:rPr>
          <w:rFonts w:ascii="Arial" w:hAnsi="Arial" w:cs="Arial"/>
          <w:b/>
          <w:color w:val="FF0000"/>
          <w:sz w:val="22"/>
          <w:szCs w:val="22"/>
        </w:rPr>
      </w:pPr>
    </w:p>
    <w:p w:rsidR="008E1444" w:rsidRDefault="008E1444" w:rsidP="00FD2874">
      <w:pPr>
        <w:rPr>
          <w:rFonts w:ascii="Arial" w:hAnsi="Arial" w:cs="Arial"/>
          <w:b/>
          <w:color w:val="FF0000"/>
          <w:sz w:val="22"/>
          <w:szCs w:val="22"/>
        </w:rPr>
      </w:pPr>
    </w:p>
    <w:p w:rsidR="008E1444" w:rsidRDefault="008E1444" w:rsidP="00FD2874">
      <w:pPr>
        <w:rPr>
          <w:rFonts w:ascii="Arial" w:hAnsi="Arial" w:cs="Arial"/>
          <w:b/>
          <w:color w:val="FF0000"/>
          <w:sz w:val="22"/>
          <w:szCs w:val="22"/>
        </w:rPr>
      </w:pPr>
    </w:p>
    <w:p w:rsidR="008E1444" w:rsidRDefault="008E1444" w:rsidP="00FD2874">
      <w:pPr>
        <w:rPr>
          <w:rFonts w:ascii="Arial" w:hAnsi="Arial" w:cs="Arial"/>
          <w:b/>
          <w:color w:val="FF0000"/>
          <w:sz w:val="22"/>
          <w:szCs w:val="22"/>
        </w:rPr>
      </w:pPr>
    </w:p>
    <w:p w:rsidR="008E1444" w:rsidRDefault="008E1444" w:rsidP="00FD2874">
      <w:pPr>
        <w:rPr>
          <w:rFonts w:ascii="Arial" w:hAnsi="Arial" w:cs="Arial"/>
          <w:b/>
          <w:color w:val="FF0000"/>
          <w:sz w:val="22"/>
          <w:szCs w:val="22"/>
        </w:rPr>
      </w:pPr>
    </w:p>
    <w:p w:rsidR="008E1444" w:rsidRDefault="008E1444" w:rsidP="00FD2874">
      <w:pPr>
        <w:rPr>
          <w:rFonts w:ascii="Arial" w:hAnsi="Arial" w:cs="Arial"/>
          <w:b/>
          <w:color w:val="FF0000"/>
          <w:sz w:val="22"/>
          <w:szCs w:val="22"/>
        </w:rPr>
      </w:pPr>
    </w:p>
    <w:p w:rsidR="008E1444" w:rsidRDefault="008E1444" w:rsidP="00FD2874">
      <w:pPr>
        <w:rPr>
          <w:rFonts w:ascii="Arial" w:hAnsi="Arial" w:cs="Arial"/>
          <w:b/>
          <w:color w:val="FF0000"/>
          <w:sz w:val="22"/>
          <w:szCs w:val="22"/>
        </w:rPr>
      </w:pPr>
    </w:p>
    <w:p w:rsidR="008E1444" w:rsidRDefault="008E1444" w:rsidP="00FD2874">
      <w:pPr>
        <w:rPr>
          <w:rFonts w:ascii="Arial" w:hAnsi="Arial" w:cs="Arial"/>
          <w:b/>
          <w:color w:val="FF0000"/>
          <w:sz w:val="22"/>
          <w:szCs w:val="22"/>
        </w:rPr>
      </w:pPr>
    </w:p>
    <w:p w:rsidR="008E1444" w:rsidRDefault="008E1444" w:rsidP="00FD2874">
      <w:pPr>
        <w:rPr>
          <w:rFonts w:ascii="Arial" w:hAnsi="Arial" w:cs="Arial"/>
          <w:b/>
          <w:color w:val="FF0000"/>
          <w:sz w:val="22"/>
          <w:szCs w:val="22"/>
        </w:rPr>
      </w:pPr>
    </w:p>
    <w:p w:rsidR="008E1444" w:rsidRDefault="008E1444" w:rsidP="00FD2874">
      <w:pPr>
        <w:rPr>
          <w:rFonts w:ascii="Arial" w:hAnsi="Arial" w:cs="Arial"/>
          <w:b/>
          <w:color w:val="FF0000"/>
          <w:sz w:val="22"/>
          <w:szCs w:val="22"/>
        </w:rPr>
      </w:pPr>
    </w:p>
    <w:p w:rsidR="008E1444" w:rsidRDefault="008E1444" w:rsidP="00FD2874">
      <w:pPr>
        <w:rPr>
          <w:rFonts w:ascii="Arial" w:hAnsi="Arial" w:cs="Arial"/>
          <w:b/>
          <w:color w:val="FF0000"/>
          <w:sz w:val="22"/>
          <w:szCs w:val="22"/>
        </w:rPr>
      </w:pPr>
    </w:p>
    <w:p w:rsidR="008E1444" w:rsidRDefault="008E1444" w:rsidP="00FD2874">
      <w:pPr>
        <w:rPr>
          <w:rFonts w:ascii="Arial" w:hAnsi="Arial" w:cs="Arial"/>
          <w:b/>
          <w:color w:val="FF0000"/>
          <w:sz w:val="22"/>
          <w:szCs w:val="22"/>
        </w:rPr>
      </w:pPr>
    </w:p>
    <w:p w:rsidR="008E1444" w:rsidRDefault="008E1444" w:rsidP="00FD2874">
      <w:pPr>
        <w:rPr>
          <w:rFonts w:ascii="Arial" w:hAnsi="Arial" w:cs="Arial"/>
          <w:b/>
          <w:color w:val="FF0000"/>
          <w:sz w:val="22"/>
          <w:szCs w:val="22"/>
        </w:rPr>
      </w:pPr>
    </w:p>
    <w:p w:rsidR="008E1444" w:rsidRDefault="008E1444" w:rsidP="00FD2874">
      <w:pPr>
        <w:rPr>
          <w:rFonts w:ascii="Arial" w:hAnsi="Arial" w:cs="Arial"/>
          <w:b/>
          <w:color w:val="FF0000"/>
          <w:sz w:val="22"/>
          <w:szCs w:val="22"/>
        </w:rPr>
      </w:pPr>
    </w:p>
    <w:p w:rsidR="008E1444" w:rsidRDefault="008E1444" w:rsidP="00FD2874">
      <w:pPr>
        <w:rPr>
          <w:rFonts w:ascii="Arial" w:hAnsi="Arial" w:cs="Arial"/>
          <w:b/>
          <w:color w:val="FF0000"/>
          <w:sz w:val="22"/>
          <w:szCs w:val="22"/>
        </w:rPr>
      </w:pPr>
    </w:p>
    <w:p w:rsidR="008E1444" w:rsidRDefault="008E1444" w:rsidP="00FD2874">
      <w:pPr>
        <w:rPr>
          <w:rFonts w:ascii="Arial" w:hAnsi="Arial" w:cs="Arial"/>
          <w:b/>
          <w:color w:val="FF0000"/>
          <w:sz w:val="22"/>
          <w:szCs w:val="22"/>
        </w:rPr>
      </w:pPr>
    </w:p>
    <w:p w:rsidR="008E1444" w:rsidRDefault="008E1444" w:rsidP="00FD2874">
      <w:pPr>
        <w:rPr>
          <w:rFonts w:ascii="Arial" w:hAnsi="Arial" w:cs="Arial"/>
          <w:b/>
          <w:color w:val="FF0000"/>
          <w:sz w:val="22"/>
          <w:szCs w:val="22"/>
        </w:rPr>
      </w:pPr>
    </w:p>
    <w:p w:rsidR="008E1444" w:rsidRDefault="008E1444" w:rsidP="00FD2874">
      <w:pPr>
        <w:rPr>
          <w:rFonts w:ascii="Arial" w:hAnsi="Arial" w:cs="Arial"/>
          <w:b/>
          <w:color w:val="FF0000"/>
          <w:sz w:val="22"/>
          <w:szCs w:val="22"/>
        </w:rPr>
      </w:pPr>
    </w:p>
    <w:p w:rsidR="008E1444" w:rsidRDefault="008E1444" w:rsidP="00FD2874">
      <w:pPr>
        <w:rPr>
          <w:rFonts w:ascii="Arial" w:hAnsi="Arial" w:cs="Arial"/>
          <w:b/>
          <w:color w:val="FF0000"/>
          <w:sz w:val="22"/>
          <w:szCs w:val="22"/>
        </w:rPr>
      </w:pPr>
    </w:p>
    <w:p w:rsidR="008E1444" w:rsidRDefault="008E1444" w:rsidP="00FD2874">
      <w:pPr>
        <w:rPr>
          <w:rFonts w:ascii="Arial" w:hAnsi="Arial" w:cs="Arial"/>
          <w:b/>
          <w:color w:val="FF0000"/>
          <w:sz w:val="22"/>
          <w:szCs w:val="22"/>
        </w:rPr>
      </w:pPr>
    </w:p>
    <w:p w:rsidR="008E1444" w:rsidRDefault="008E1444" w:rsidP="00FD2874">
      <w:pPr>
        <w:rPr>
          <w:rFonts w:ascii="Arial" w:hAnsi="Arial" w:cs="Arial"/>
          <w:b/>
          <w:color w:val="FF0000"/>
          <w:sz w:val="22"/>
          <w:szCs w:val="22"/>
        </w:rPr>
      </w:pPr>
    </w:p>
    <w:p w:rsidR="008E1444" w:rsidRDefault="008E1444" w:rsidP="00FD2874">
      <w:pPr>
        <w:rPr>
          <w:rFonts w:ascii="Arial" w:hAnsi="Arial" w:cs="Arial"/>
          <w:b/>
          <w:color w:val="FF0000"/>
          <w:sz w:val="22"/>
          <w:szCs w:val="22"/>
        </w:rPr>
      </w:pPr>
    </w:p>
    <w:p w:rsidR="008E1444" w:rsidRDefault="008E1444" w:rsidP="00FD2874">
      <w:pPr>
        <w:rPr>
          <w:rFonts w:ascii="Arial" w:hAnsi="Arial" w:cs="Arial"/>
          <w:b/>
          <w:color w:val="FF0000"/>
          <w:sz w:val="22"/>
          <w:szCs w:val="22"/>
        </w:rPr>
      </w:pPr>
    </w:p>
    <w:p w:rsidR="008E1444" w:rsidRDefault="008E1444" w:rsidP="00FD2874">
      <w:pPr>
        <w:rPr>
          <w:rFonts w:ascii="Arial" w:hAnsi="Arial" w:cs="Arial"/>
          <w:b/>
          <w:color w:val="FF0000"/>
          <w:sz w:val="22"/>
          <w:szCs w:val="22"/>
        </w:rPr>
      </w:pPr>
    </w:p>
    <w:p w:rsidR="008E1444" w:rsidRPr="003D770F" w:rsidRDefault="008E1444" w:rsidP="00FD2874">
      <w:pPr>
        <w:rPr>
          <w:rFonts w:ascii="Arial" w:hAnsi="Arial" w:cs="Arial"/>
          <w:b/>
          <w:color w:val="FF0000"/>
          <w:sz w:val="22"/>
          <w:szCs w:val="22"/>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4"/>
        <w:gridCol w:w="4725"/>
        <w:gridCol w:w="4834"/>
      </w:tblGrid>
      <w:tr w:rsidR="00724263" w:rsidRPr="003D770F" w:rsidTr="00CB15F4">
        <w:tc>
          <w:tcPr>
            <w:tcW w:w="14283" w:type="dxa"/>
            <w:gridSpan w:val="3"/>
            <w:shd w:val="clear" w:color="auto" w:fill="BFBFBF"/>
          </w:tcPr>
          <w:p w:rsidR="00724263" w:rsidRPr="003D770F" w:rsidRDefault="00C975C1" w:rsidP="00FD2874">
            <w:pPr>
              <w:rPr>
                <w:rFonts w:ascii="Arial" w:hAnsi="Arial" w:cs="Arial"/>
                <w:b/>
                <w:sz w:val="22"/>
                <w:szCs w:val="22"/>
              </w:rPr>
            </w:pPr>
            <w:r w:rsidRPr="003D770F">
              <w:rPr>
                <w:rFonts w:ascii="Arial" w:hAnsi="Arial" w:cs="Arial"/>
                <w:b/>
                <w:color w:val="FF0000"/>
                <w:sz w:val="22"/>
                <w:szCs w:val="22"/>
              </w:rPr>
              <w:lastRenderedPageBreak/>
              <w:br w:type="page"/>
            </w:r>
            <w:r w:rsidR="0003342D" w:rsidRPr="003D770F">
              <w:rPr>
                <w:rFonts w:ascii="Arial" w:hAnsi="Arial" w:cs="Arial"/>
                <w:b/>
                <w:sz w:val="22"/>
                <w:szCs w:val="22"/>
              </w:rPr>
              <w:t>P</w:t>
            </w:r>
            <w:r w:rsidR="00724263" w:rsidRPr="003D770F">
              <w:rPr>
                <w:rFonts w:ascii="Arial" w:hAnsi="Arial" w:cs="Arial"/>
                <w:b/>
                <w:sz w:val="22"/>
                <w:szCs w:val="22"/>
              </w:rPr>
              <w:t>erson Specification:</w:t>
            </w:r>
          </w:p>
          <w:p w:rsidR="008F04F7" w:rsidRPr="003D770F" w:rsidRDefault="008F04F7" w:rsidP="00FD2874">
            <w:pPr>
              <w:rPr>
                <w:rFonts w:ascii="Arial" w:hAnsi="Arial" w:cs="Arial"/>
                <w:b/>
                <w:sz w:val="22"/>
                <w:szCs w:val="22"/>
              </w:rPr>
            </w:pPr>
            <w:r w:rsidRPr="003D770F">
              <w:rPr>
                <w:rFonts w:ascii="Arial" w:hAnsi="Arial" w:cs="Arial"/>
                <w:b/>
                <w:sz w:val="22"/>
                <w:szCs w:val="22"/>
              </w:rPr>
              <w:t>(Please state Essential (E) or Desirable (D)</w:t>
            </w:r>
          </w:p>
          <w:p w:rsidR="00724263" w:rsidRPr="003D770F" w:rsidRDefault="00724263" w:rsidP="00FD2874">
            <w:pPr>
              <w:rPr>
                <w:rFonts w:ascii="Arial" w:hAnsi="Arial" w:cs="Arial"/>
                <w:b/>
                <w:color w:val="FF0000"/>
                <w:sz w:val="22"/>
                <w:szCs w:val="22"/>
              </w:rPr>
            </w:pPr>
          </w:p>
        </w:tc>
      </w:tr>
      <w:tr w:rsidR="00724263" w:rsidRPr="003D770F" w:rsidTr="00CB15F4">
        <w:tc>
          <w:tcPr>
            <w:tcW w:w="4724" w:type="dxa"/>
            <w:shd w:val="clear" w:color="auto" w:fill="auto"/>
          </w:tcPr>
          <w:p w:rsidR="00724263" w:rsidRPr="003D770F" w:rsidRDefault="00C5114D" w:rsidP="00765A18">
            <w:pPr>
              <w:rPr>
                <w:rFonts w:ascii="Arial" w:hAnsi="Arial" w:cs="Arial"/>
                <w:b/>
                <w:sz w:val="22"/>
                <w:szCs w:val="22"/>
              </w:rPr>
            </w:pPr>
            <w:r w:rsidRPr="003D770F">
              <w:rPr>
                <w:rFonts w:ascii="Arial" w:hAnsi="Arial" w:cs="Arial"/>
                <w:b/>
                <w:sz w:val="22"/>
                <w:szCs w:val="22"/>
              </w:rPr>
              <w:t>Knowledge:</w:t>
            </w:r>
          </w:p>
          <w:p w:rsidR="00C5114D" w:rsidRPr="003D770F" w:rsidRDefault="00C5114D" w:rsidP="00765A18">
            <w:pPr>
              <w:rPr>
                <w:rFonts w:ascii="Arial" w:hAnsi="Arial" w:cs="Arial"/>
                <w:b/>
                <w:sz w:val="22"/>
                <w:szCs w:val="22"/>
              </w:rPr>
            </w:pPr>
          </w:p>
          <w:tbl>
            <w:tblPr>
              <w:tblW w:w="0" w:type="auto"/>
              <w:tblBorders>
                <w:top w:val="nil"/>
                <w:left w:val="nil"/>
                <w:bottom w:val="nil"/>
                <w:right w:val="nil"/>
              </w:tblBorders>
              <w:tblLook w:val="0000" w:firstRow="0" w:lastRow="0" w:firstColumn="0" w:lastColumn="0" w:noHBand="0" w:noVBand="0"/>
            </w:tblPr>
            <w:tblGrid>
              <w:gridCol w:w="4508"/>
            </w:tblGrid>
            <w:tr w:rsidR="00C5114D" w:rsidRPr="003D770F" w:rsidTr="00103F1E">
              <w:trPr>
                <w:trHeight w:val="1752"/>
              </w:trPr>
              <w:tc>
                <w:tcPr>
                  <w:tcW w:w="0" w:type="auto"/>
                </w:tcPr>
                <w:p w:rsidR="00C5114D" w:rsidRPr="00A41B37" w:rsidRDefault="00103F1E">
                  <w:pPr>
                    <w:pStyle w:val="Default"/>
                    <w:rPr>
                      <w:sz w:val="22"/>
                      <w:szCs w:val="22"/>
                    </w:rPr>
                  </w:pPr>
                  <w:r w:rsidRPr="00A41B37">
                    <w:rPr>
                      <w:sz w:val="22"/>
                      <w:szCs w:val="22"/>
                    </w:rPr>
                    <w:t>K</w:t>
                  </w:r>
                  <w:r w:rsidR="00C5114D" w:rsidRPr="00A41B37">
                    <w:rPr>
                      <w:sz w:val="22"/>
                      <w:szCs w:val="22"/>
                    </w:rPr>
                    <w:t>nowledge of the clinical application, operation and mainten</w:t>
                  </w:r>
                  <w:r w:rsidRPr="00A41B37">
                    <w:rPr>
                      <w:sz w:val="22"/>
                      <w:szCs w:val="22"/>
                    </w:rPr>
                    <w:t xml:space="preserve">ance of a wide range of </w:t>
                  </w:r>
                  <w:r w:rsidR="00C5114D" w:rsidRPr="00A41B37">
                    <w:rPr>
                      <w:sz w:val="22"/>
                      <w:szCs w:val="22"/>
                    </w:rPr>
                    <w:t xml:space="preserve">medical devices. </w:t>
                  </w:r>
                  <w:r w:rsidR="00BB78AC">
                    <w:rPr>
                      <w:sz w:val="22"/>
                      <w:szCs w:val="22"/>
                    </w:rPr>
                    <w:t>(E)</w:t>
                  </w:r>
                </w:p>
                <w:p w:rsidR="00C5114D" w:rsidRPr="00A41B37" w:rsidRDefault="00C5114D">
                  <w:pPr>
                    <w:pStyle w:val="Default"/>
                    <w:rPr>
                      <w:sz w:val="22"/>
                      <w:szCs w:val="22"/>
                    </w:rPr>
                  </w:pPr>
                </w:p>
                <w:p w:rsidR="00C5114D" w:rsidRPr="003D770F" w:rsidRDefault="00103F1E">
                  <w:pPr>
                    <w:pStyle w:val="Default"/>
                    <w:rPr>
                      <w:sz w:val="22"/>
                      <w:szCs w:val="22"/>
                    </w:rPr>
                  </w:pPr>
                  <w:r w:rsidRPr="00A41B37">
                    <w:rPr>
                      <w:sz w:val="22"/>
                      <w:szCs w:val="22"/>
                    </w:rPr>
                    <w:t>K</w:t>
                  </w:r>
                  <w:r w:rsidR="00C5114D" w:rsidRPr="00A41B37">
                    <w:rPr>
                      <w:sz w:val="22"/>
                      <w:szCs w:val="22"/>
                    </w:rPr>
                    <w:t>nowledge of engineering theory necessary to efficiently diagnose and rectify faults</w:t>
                  </w:r>
                  <w:r w:rsidRPr="00A41B37">
                    <w:rPr>
                      <w:sz w:val="22"/>
                      <w:szCs w:val="22"/>
                    </w:rPr>
                    <w:t xml:space="preserve"> on</w:t>
                  </w:r>
                  <w:r w:rsidR="00C5114D" w:rsidRPr="00A41B37">
                    <w:rPr>
                      <w:sz w:val="22"/>
                      <w:szCs w:val="22"/>
                    </w:rPr>
                    <w:t xml:space="preserve"> medical devices.</w:t>
                  </w:r>
                  <w:r w:rsidR="00C5114D" w:rsidRPr="003D770F">
                    <w:rPr>
                      <w:sz w:val="22"/>
                      <w:szCs w:val="22"/>
                    </w:rPr>
                    <w:t xml:space="preserve"> </w:t>
                  </w:r>
                  <w:r w:rsidR="00BB78AC">
                    <w:rPr>
                      <w:sz w:val="22"/>
                      <w:szCs w:val="22"/>
                    </w:rPr>
                    <w:t>(E)</w:t>
                  </w:r>
                </w:p>
                <w:p w:rsidR="00C5114D" w:rsidRPr="003D770F" w:rsidRDefault="00C5114D">
                  <w:pPr>
                    <w:pStyle w:val="Default"/>
                    <w:rPr>
                      <w:sz w:val="22"/>
                      <w:szCs w:val="22"/>
                    </w:rPr>
                  </w:pPr>
                </w:p>
                <w:p w:rsidR="00C5114D" w:rsidRPr="003D770F" w:rsidRDefault="00C5114D">
                  <w:pPr>
                    <w:pStyle w:val="Default"/>
                    <w:rPr>
                      <w:sz w:val="22"/>
                      <w:szCs w:val="22"/>
                    </w:rPr>
                  </w:pPr>
                  <w:r w:rsidRPr="003D770F">
                    <w:rPr>
                      <w:sz w:val="22"/>
                      <w:szCs w:val="22"/>
                    </w:rPr>
                    <w:t xml:space="preserve">Knowledge of MHRA recommendations for Managing Medical Devices </w:t>
                  </w:r>
                  <w:r w:rsidR="00BB78AC">
                    <w:rPr>
                      <w:sz w:val="22"/>
                      <w:szCs w:val="22"/>
                    </w:rPr>
                    <w:t>(D)</w:t>
                  </w:r>
                </w:p>
                <w:p w:rsidR="00C5114D" w:rsidRPr="003D770F" w:rsidRDefault="00C5114D">
                  <w:pPr>
                    <w:pStyle w:val="Default"/>
                    <w:rPr>
                      <w:sz w:val="22"/>
                      <w:szCs w:val="22"/>
                    </w:rPr>
                  </w:pPr>
                </w:p>
                <w:p w:rsidR="00C5114D" w:rsidRPr="003D770F" w:rsidRDefault="00C5114D">
                  <w:pPr>
                    <w:pStyle w:val="Default"/>
                    <w:rPr>
                      <w:sz w:val="22"/>
                      <w:szCs w:val="22"/>
                    </w:rPr>
                  </w:pPr>
                  <w:r w:rsidRPr="00A41B37">
                    <w:rPr>
                      <w:sz w:val="22"/>
                      <w:szCs w:val="22"/>
                    </w:rPr>
                    <w:t>Knowledge of relevant technical and quality standards and health and safety legislation</w:t>
                  </w:r>
                  <w:r w:rsidRPr="003D770F">
                    <w:rPr>
                      <w:sz w:val="22"/>
                      <w:szCs w:val="22"/>
                    </w:rPr>
                    <w:t>.</w:t>
                  </w:r>
                  <w:r w:rsidR="00BB78AC">
                    <w:rPr>
                      <w:sz w:val="22"/>
                      <w:szCs w:val="22"/>
                    </w:rPr>
                    <w:t>(D)</w:t>
                  </w:r>
                  <w:r w:rsidRPr="003D770F">
                    <w:rPr>
                      <w:sz w:val="22"/>
                      <w:szCs w:val="22"/>
                    </w:rPr>
                    <w:t xml:space="preserve"> </w:t>
                  </w:r>
                </w:p>
                <w:p w:rsidR="00C5114D" w:rsidRPr="003D770F" w:rsidRDefault="00C5114D">
                  <w:pPr>
                    <w:pStyle w:val="Default"/>
                    <w:rPr>
                      <w:sz w:val="22"/>
                      <w:szCs w:val="22"/>
                    </w:rPr>
                  </w:pPr>
                </w:p>
                <w:p w:rsidR="00C5114D" w:rsidRPr="003D770F" w:rsidRDefault="00C5114D">
                  <w:pPr>
                    <w:pStyle w:val="Default"/>
                    <w:rPr>
                      <w:sz w:val="22"/>
                      <w:szCs w:val="22"/>
                    </w:rPr>
                  </w:pPr>
                  <w:r w:rsidRPr="003D770F">
                    <w:rPr>
                      <w:sz w:val="22"/>
                      <w:szCs w:val="22"/>
                    </w:rPr>
                    <w:t xml:space="preserve">Knowledge and understanding of the risks to patients and staff arising from the use of a wide range of medical equipment. </w:t>
                  </w:r>
                  <w:r w:rsidR="00BB78AC">
                    <w:rPr>
                      <w:sz w:val="22"/>
                      <w:szCs w:val="22"/>
                    </w:rPr>
                    <w:t>(E)</w:t>
                  </w:r>
                </w:p>
                <w:p w:rsidR="00C5114D" w:rsidRPr="003D770F" w:rsidRDefault="00C5114D">
                  <w:pPr>
                    <w:pStyle w:val="Default"/>
                    <w:rPr>
                      <w:sz w:val="22"/>
                      <w:szCs w:val="22"/>
                    </w:rPr>
                  </w:pPr>
                </w:p>
                <w:p w:rsidR="00C5114D" w:rsidRPr="003D770F" w:rsidRDefault="00C5114D" w:rsidP="00C5114D">
                  <w:pPr>
                    <w:pStyle w:val="Default"/>
                    <w:rPr>
                      <w:sz w:val="22"/>
                      <w:szCs w:val="22"/>
                    </w:rPr>
                  </w:pPr>
                  <w:r w:rsidRPr="003D770F">
                    <w:rPr>
                      <w:sz w:val="22"/>
                      <w:szCs w:val="22"/>
                    </w:rPr>
                    <w:t>Knowledge of the hazards and safe working practices associated with radiation, high voltages, mechanical loads, chemical and biological contamination.</w:t>
                  </w:r>
                  <w:r w:rsidR="00BB78AC">
                    <w:rPr>
                      <w:sz w:val="22"/>
                      <w:szCs w:val="22"/>
                    </w:rPr>
                    <w:t>(E)</w:t>
                  </w:r>
                </w:p>
                <w:p w:rsidR="00C5114D" w:rsidRPr="003D770F" w:rsidRDefault="00C5114D" w:rsidP="00C5114D">
                  <w:pPr>
                    <w:pStyle w:val="Default"/>
                    <w:rPr>
                      <w:sz w:val="22"/>
                      <w:szCs w:val="22"/>
                    </w:rPr>
                  </w:pPr>
                </w:p>
                <w:p w:rsidR="00C5114D" w:rsidRPr="003D770F" w:rsidRDefault="00C5114D" w:rsidP="00C5114D">
                  <w:pPr>
                    <w:pStyle w:val="Default"/>
                    <w:rPr>
                      <w:b/>
                      <w:sz w:val="22"/>
                      <w:szCs w:val="22"/>
                    </w:rPr>
                  </w:pPr>
                  <w:r w:rsidRPr="003D770F">
                    <w:rPr>
                      <w:b/>
                      <w:sz w:val="22"/>
                      <w:szCs w:val="22"/>
                    </w:rPr>
                    <w:t>Skills:</w:t>
                  </w:r>
                </w:p>
                <w:p w:rsidR="00C5114D" w:rsidRPr="003D770F" w:rsidRDefault="00C5114D" w:rsidP="00C5114D">
                  <w:pPr>
                    <w:pStyle w:val="Default"/>
                    <w:rPr>
                      <w:b/>
                      <w:sz w:val="22"/>
                      <w:szCs w:val="22"/>
                    </w:rPr>
                  </w:pPr>
                </w:p>
                <w:p w:rsidR="00C5114D" w:rsidRPr="00A41B37" w:rsidRDefault="00C5114D" w:rsidP="00C5114D">
                  <w:pPr>
                    <w:pStyle w:val="Default"/>
                    <w:rPr>
                      <w:sz w:val="22"/>
                      <w:szCs w:val="22"/>
                    </w:rPr>
                  </w:pPr>
                  <w:r w:rsidRPr="00A41B37">
                    <w:rPr>
                      <w:sz w:val="22"/>
                      <w:szCs w:val="22"/>
                    </w:rPr>
                    <w:t xml:space="preserve">Able to competently operate all equipment worked on, in all modes of operation, in </w:t>
                  </w:r>
                  <w:r w:rsidRPr="00A41B37">
                    <w:rPr>
                      <w:sz w:val="22"/>
                      <w:szCs w:val="22"/>
                    </w:rPr>
                    <w:lastRenderedPageBreak/>
                    <w:t xml:space="preserve">order to safely verify correct operation and aid fault diagnosis. </w:t>
                  </w:r>
                  <w:r w:rsidR="00103F1E" w:rsidRPr="00A41B37">
                    <w:rPr>
                      <w:sz w:val="22"/>
                      <w:szCs w:val="22"/>
                    </w:rPr>
                    <w:t>(D)</w:t>
                  </w:r>
                </w:p>
                <w:p w:rsidR="00C5114D" w:rsidRPr="00A41B37" w:rsidRDefault="00C5114D" w:rsidP="00C5114D">
                  <w:pPr>
                    <w:pStyle w:val="Default"/>
                    <w:rPr>
                      <w:sz w:val="22"/>
                      <w:szCs w:val="22"/>
                    </w:rPr>
                  </w:pPr>
                </w:p>
                <w:p w:rsidR="00C5114D" w:rsidRPr="00A41B37" w:rsidRDefault="00103F1E" w:rsidP="00C5114D">
                  <w:pPr>
                    <w:pStyle w:val="Default"/>
                    <w:rPr>
                      <w:sz w:val="22"/>
                      <w:szCs w:val="22"/>
                    </w:rPr>
                  </w:pPr>
                  <w:r w:rsidRPr="00A41B37">
                    <w:rPr>
                      <w:sz w:val="22"/>
                      <w:szCs w:val="22"/>
                    </w:rPr>
                    <w:t>E</w:t>
                  </w:r>
                  <w:r w:rsidR="00C5114D" w:rsidRPr="00A41B37">
                    <w:rPr>
                      <w:sz w:val="22"/>
                      <w:szCs w:val="22"/>
                    </w:rPr>
                    <w:t xml:space="preserve">lectronic engineering skills including the use of test &amp; measuring equipment, handling and assembly of components and boards, fault finding and diagnosis, use of technical manuals and circuit diagrams. </w:t>
                  </w:r>
                  <w:r w:rsidR="003D770F" w:rsidRPr="00A41B37">
                    <w:rPr>
                      <w:sz w:val="22"/>
                      <w:szCs w:val="22"/>
                    </w:rPr>
                    <w:t>(E)</w:t>
                  </w:r>
                </w:p>
                <w:p w:rsidR="00C5114D" w:rsidRPr="00A41B37" w:rsidRDefault="00C5114D" w:rsidP="00C5114D">
                  <w:pPr>
                    <w:pStyle w:val="Default"/>
                    <w:rPr>
                      <w:sz w:val="22"/>
                      <w:szCs w:val="22"/>
                    </w:rPr>
                  </w:pPr>
                </w:p>
                <w:p w:rsidR="00C5114D" w:rsidRPr="003D770F" w:rsidRDefault="00C5114D" w:rsidP="00C5114D">
                  <w:pPr>
                    <w:pStyle w:val="Default"/>
                    <w:rPr>
                      <w:sz w:val="22"/>
                      <w:szCs w:val="22"/>
                    </w:rPr>
                  </w:pPr>
                  <w:r w:rsidRPr="00A41B37">
                    <w:rPr>
                      <w:sz w:val="22"/>
                      <w:szCs w:val="22"/>
                    </w:rPr>
                    <w:t xml:space="preserve">Mechanical engineering skills including use of test and measuring equipment, assembly and bonding of components, use of technical manuals and drawings. </w:t>
                  </w:r>
                  <w:r w:rsidR="003D770F" w:rsidRPr="00A41B37">
                    <w:rPr>
                      <w:sz w:val="22"/>
                      <w:szCs w:val="22"/>
                    </w:rPr>
                    <w:t>(E)</w:t>
                  </w:r>
                </w:p>
                <w:p w:rsidR="00C5114D" w:rsidRPr="003D770F" w:rsidRDefault="00C5114D" w:rsidP="00C5114D">
                  <w:pPr>
                    <w:pStyle w:val="Default"/>
                    <w:rPr>
                      <w:sz w:val="22"/>
                      <w:szCs w:val="22"/>
                    </w:rPr>
                  </w:pPr>
                </w:p>
                <w:p w:rsidR="00C5114D" w:rsidRPr="003D770F" w:rsidRDefault="00C5114D" w:rsidP="00C5114D">
                  <w:pPr>
                    <w:pStyle w:val="Default"/>
                    <w:rPr>
                      <w:sz w:val="22"/>
                      <w:szCs w:val="22"/>
                    </w:rPr>
                  </w:pPr>
                  <w:r w:rsidRPr="003D770F">
                    <w:rPr>
                      <w:sz w:val="22"/>
                      <w:szCs w:val="22"/>
                    </w:rPr>
                    <w:t xml:space="preserve">Strong IT skills – with MS Word and Excel and ability to maintain, interrogate and use advanced features of a complex database. </w:t>
                  </w:r>
                  <w:r w:rsidR="003D770F" w:rsidRPr="003D770F">
                    <w:rPr>
                      <w:sz w:val="22"/>
                      <w:szCs w:val="22"/>
                    </w:rPr>
                    <w:t>(E)</w:t>
                  </w:r>
                </w:p>
                <w:p w:rsidR="00C5114D" w:rsidRPr="003D770F" w:rsidRDefault="00C5114D" w:rsidP="00C5114D">
                  <w:pPr>
                    <w:pStyle w:val="Default"/>
                    <w:rPr>
                      <w:sz w:val="22"/>
                      <w:szCs w:val="22"/>
                    </w:rPr>
                  </w:pPr>
                </w:p>
                <w:p w:rsidR="00C5114D" w:rsidRPr="003D770F" w:rsidRDefault="00C5114D" w:rsidP="00C5114D">
                  <w:pPr>
                    <w:pStyle w:val="Default"/>
                    <w:rPr>
                      <w:b/>
                      <w:sz w:val="22"/>
                      <w:szCs w:val="22"/>
                    </w:rPr>
                  </w:pPr>
                  <w:r w:rsidRPr="003D770F">
                    <w:rPr>
                      <w:sz w:val="22"/>
                      <w:szCs w:val="22"/>
                    </w:rPr>
                    <w:t xml:space="preserve">Good organisational, prioritisation and time management skills – to manage work areas and </w:t>
                  </w:r>
                  <w:r w:rsidR="001563D3" w:rsidRPr="003D770F">
                    <w:rPr>
                      <w:sz w:val="22"/>
                      <w:szCs w:val="22"/>
                    </w:rPr>
                    <w:t xml:space="preserve">own </w:t>
                  </w:r>
                  <w:r w:rsidRPr="003D770F">
                    <w:rPr>
                      <w:sz w:val="22"/>
                      <w:szCs w:val="22"/>
                    </w:rPr>
                    <w:t xml:space="preserve">work load. </w:t>
                  </w:r>
                  <w:r w:rsidR="00103F1E" w:rsidRPr="003D770F">
                    <w:rPr>
                      <w:sz w:val="22"/>
                      <w:szCs w:val="22"/>
                    </w:rPr>
                    <w:t>(E)</w:t>
                  </w:r>
                </w:p>
              </w:tc>
            </w:tr>
          </w:tbl>
          <w:p w:rsidR="00C5114D" w:rsidRPr="003D770F" w:rsidRDefault="00C5114D" w:rsidP="0014513F">
            <w:pPr>
              <w:pStyle w:val="Default"/>
              <w:ind w:left="142"/>
              <w:rPr>
                <w:sz w:val="22"/>
                <w:szCs w:val="22"/>
              </w:rPr>
            </w:pPr>
            <w:r w:rsidRPr="003D770F">
              <w:rPr>
                <w:sz w:val="22"/>
                <w:szCs w:val="22"/>
              </w:rPr>
              <w:lastRenderedPageBreak/>
              <w:t xml:space="preserve">Willingness to continuously develop </w:t>
            </w:r>
            <w:proofErr w:type="gramStart"/>
            <w:r w:rsidRPr="003D770F">
              <w:rPr>
                <w:sz w:val="22"/>
                <w:szCs w:val="22"/>
              </w:rPr>
              <w:t xml:space="preserve">skills </w:t>
            </w:r>
            <w:r w:rsidR="00103F1E" w:rsidRPr="003D770F">
              <w:rPr>
                <w:sz w:val="22"/>
                <w:szCs w:val="22"/>
              </w:rPr>
              <w:t xml:space="preserve"> </w:t>
            </w:r>
            <w:r w:rsidRPr="003D770F">
              <w:rPr>
                <w:sz w:val="22"/>
                <w:szCs w:val="22"/>
              </w:rPr>
              <w:t>and</w:t>
            </w:r>
            <w:proofErr w:type="gramEnd"/>
            <w:r w:rsidRPr="003D770F">
              <w:rPr>
                <w:sz w:val="22"/>
                <w:szCs w:val="22"/>
              </w:rPr>
              <w:t xml:space="preserve"> abilities and to attend in house and </w:t>
            </w:r>
            <w:r w:rsidR="001563D3" w:rsidRPr="003D770F">
              <w:rPr>
                <w:sz w:val="22"/>
                <w:szCs w:val="22"/>
              </w:rPr>
              <w:t xml:space="preserve"> </w:t>
            </w:r>
            <w:r w:rsidRPr="003D770F">
              <w:rPr>
                <w:sz w:val="22"/>
                <w:szCs w:val="22"/>
              </w:rPr>
              <w:t xml:space="preserve">external </w:t>
            </w:r>
            <w:r w:rsidR="000B385B" w:rsidRPr="003D770F">
              <w:rPr>
                <w:sz w:val="22"/>
                <w:szCs w:val="22"/>
              </w:rPr>
              <w:t xml:space="preserve"> </w:t>
            </w:r>
            <w:r w:rsidRPr="003D770F">
              <w:rPr>
                <w:sz w:val="22"/>
                <w:szCs w:val="22"/>
              </w:rPr>
              <w:t xml:space="preserve">training courses, at base and </w:t>
            </w:r>
            <w:r w:rsidR="001563D3" w:rsidRPr="003D770F">
              <w:rPr>
                <w:sz w:val="22"/>
                <w:szCs w:val="22"/>
              </w:rPr>
              <w:t xml:space="preserve"> </w:t>
            </w:r>
            <w:r w:rsidRPr="003D770F">
              <w:rPr>
                <w:sz w:val="22"/>
                <w:szCs w:val="22"/>
              </w:rPr>
              <w:t xml:space="preserve">throughout the UK. </w:t>
            </w:r>
            <w:r w:rsidR="00103F1E" w:rsidRPr="003D770F">
              <w:rPr>
                <w:sz w:val="22"/>
                <w:szCs w:val="22"/>
              </w:rPr>
              <w:t>(E)</w:t>
            </w:r>
          </w:p>
          <w:p w:rsidR="000B385B" w:rsidRPr="003D770F" w:rsidRDefault="000B385B" w:rsidP="00C5114D">
            <w:pPr>
              <w:pStyle w:val="Default"/>
              <w:rPr>
                <w:sz w:val="22"/>
                <w:szCs w:val="22"/>
              </w:rPr>
            </w:pPr>
          </w:p>
          <w:p w:rsidR="00C5114D" w:rsidRPr="003D770F" w:rsidRDefault="00C5114D" w:rsidP="0014513F">
            <w:pPr>
              <w:pStyle w:val="Default"/>
              <w:ind w:left="142"/>
              <w:rPr>
                <w:sz w:val="22"/>
                <w:szCs w:val="22"/>
              </w:rPr>
            </w:pPr>
            <w:r w:rsidRPr="003D770F">
              <w:rPr>
                <w:sz w:val="22"/>
                <w:szCs w:val="22"/>
              </w:rPr>
              <w:t xml:space="preserve">Flexibility and ability to adapt to continuously improving systems of working. </w:t>
            </w:r>
            <w:r w:rsidR="00103F1E" w:rsidRPr="003D770F">
              <w:rPr>
                <w:sz w:val="22"/>
                <w:szCs w:val="22"/>
              </w:rPr>
              <w:t>(E)</w:t>
            </w:r>
          </w:p>
          <w:p w:rsidR="00C5114D" w:rsidRPr="003D770F" w:rsidRDefault="00C5114D" w:rsidP="00C5114D">
            <w:pPr>
              <w:pStyle w:val="Default"/>
              <w:rPr>
                <w:sz w:val="22"/>
                <w:szCs w:val="22"/>
              </w:rPr>
            </w:pPr>
          </w:p>
          <w:p w:rsidR="00C5114D" w:rsidRPr="003D770F" w:rsidRDefault="00C5114D" w:rsidP="0014513F">
            <w:pPr>
              <w:pStyle w:val="Default"/>
              <w:ind w:left="142"/>
              <w:rPr>
                <w:sz w:val="22"/>
                <w:szCs w:val="22"/>
              </w:rPr>
            </w:pPr>
            <w:r w:rsidRPr="003D770F">
              <w:rPr>
                <w:sz w:val="22"/>
                <w:szCs w:val="22"/>
              </w:rPr>
              <w:t xml:space="preserve">Good written and verbal communication skills. </w:t>
            </w:r>
            <w:r w:rsidR="00103F1E" w:rsidRPr="003D770F">
              <w:rPr>
                <w:sz w:val="22"/>
                <w:szCs w:val="22"/>
              </w:rPr>
              <w:t>(E)</w:t>
            </w:r>
          </w:p>
          <w:p w:rsidR="00103F1E" w:rsidRPr="003D770F" w:rsidRDefault="00103F1E" w:rsidP="00C5114D">
            <w:pPr>
              <w:pStyle w:val="Default"/>
              <w:rPr>
                <w:sz w:val="22"/>
                <w:szCs w:val="22"/>
              </w:rPr>
            </w:pPr>
          </w:p>
          <w:p w:rsidR="00C5114D" w:rsidRPr="003D770F" w:rsidRDefault="00C5114D" w:rsidP="0014513F">
            <w:pPr>
              <w:pStyle w:val="Default"/>
              <w:ind w:left="142"/>
              <w:rPr>
                <w:sz w:val="22"/>
                <w:szCs w:val="22"/>
              </w:rPr>
            </w:pPr>
            <w:r w:rsidRPr="003D770F">
              <w:rPr>
                <w:sz w:val="22"/>
                <w:szCs w:val="22"/>
              </w:rPr>
              <w:lastRenderedPageBreak/>
              <w:t xml:space="preserve">Ability to supervise and support junior staff and trainees. </w:t>
            </w:r>
            <w:r w:rsidR="00103F1E" w:rsidRPr="003D770F">
              <w:rPr>
                <w:sz w:val="22"/>
                <w:szCs w:val="22"/>
              </w:rPr>
              <w:t>(E)</w:t>
            </w:r>
          </w:p>
          <w:p w:rsidR="00C5114D" w:rsidRPr="003D770F" w:rsidRDefault="00C5114D" w:rsidP="0014513F">
            <w:pPr>
              <w:pStyle w:val="Default"/>
              <w:ind w:left="142"/>
              <w:rPr>
                <w:sz w:val="22"/>
                <w:szCs w:val="22"/>
              </w:rPr>
            </w:pPr>
          </w:p>
          <w:p w:rsidR="000B385B" w:rsidRPr="003D770F" w:rsidRDefault="00C5114D" w:rsidP="0014513F">
            <w:pPr>
              <w:ind w:left="142"/>
              <w:rPr>
                <w:rFonts w:ascii="Arial" w:hAnsi="Arial" w:cs="Arial"/>
                <w:sz w:val="22"/>
                <w:szCs w:val="22"/>
              </w:rPr>
            </w:pPr>
            <w:r w:rsidRPr="003D770F">
              <w:rPr>
                <w:rFonts w:ascii="Arial" w:hAnsi="Arial" w:cs="Arial"/>
                <w:sz w:val="22"/>
                <w:szCs w:val="22"/>
              </w:rPr>
              <w:t xml:space="preserve">Good customer relations and interpersonal skills. </w:t>
            </w:r>
            <w:r w:rsidR="00103F1E" w:rsidRPr="003D770F">
              <w:rPr>
                <w:rFonts w:ascii="Arial" w:hAnsi="Arial" w:cs="Arial"/>
                <w:sz w:val="22"/>
                <w:szCs w:val="22"/>
              </w:rPr>
              <w:t>(E)</w:t>
            </w:r>
          </w:p>
          <w:p w:rsidR="000B385B" w:rsidRPr="003D770F" w:rsidRDefault="000B385B" w:rsidP="0014513F">
            <w:pPr>
              <w:ind w:left="142"/>
              <w:rPr>
                <w:rFonts w:ascii="Arial" w:hAnsi="Arial" w:cs="Arial"/>
                <w:sz w:val="22"/>
                <w:szCs w:val="22"/>
              </w:rPr>
            </w:pPr>
          </w:p>
          <w:p w:rsidR="00C5114D" w:rsidRPr="003D770F" w:rsidRDefault="00C5114D" w:rsidP="0014513F">
            <w:pPr>
              <w:ind w:left="142"/>
              <w:rPr>
                <w:rFonts w:ascii="Arial" w:hAnsi="Arial" w:cs="Arial"/>
                <w:sz w:val="22"/>
                <w:szCs w:val="22"/>
              </w:rPr>
            </w:pPr>
            <w:r w:rsidRPr="003D770F">
              <w:rPr>
                <w:rFonts w:ascii="Arial" w:hAnsi="Arial" w:cs="Arial"/>
                <w:sz w:val="22"/>
                <w:szCs w:val="22"/>
              </w:rPr>
              <w:t>Able to negotiate with nursing, clinical, scientific, and management staff on trust wide issues relating to clinical equipment management</w:t>
            </w:r>
            <w:r w:rsidR="000B385B" w:rsidRPr="003D770F">
              <w:rPr>
                <w:rFonts w:ascii="Arial" w:hAnsi="Arial" w:cs="Arial"/>
                <w:sz w:val="22"/>
                <w:szCs w:val="22"/>
              </w:rPr>
              <w:t>.</w:t>
            </w:r>
            <w:r w:rsidRPr="003D770F">
              <w:rPr>
                <w:rFonts w:ascii="Arial" w:hAnsi="Arial" w:cs="Arial"/>
                <w:sz w:val="22"/>
                <w:szCs w:val="22"/>
              </w:rPr>
              <w:t xml:space="preserve"> </w:t>
            </w:r>
            <w:r w:rsidR="003D770F" w:rsidRPr="003D770F">
              <w:rPr>
                <w:rFonts w:ascii="Arial" w:hAnsi="Arial" w:cs="Arial"/>
                <w:sz w:val="22"/>
                <w:szCs w:val="22"/>
              </w:rPr>
              <w:t>(E)</w:t>
            </w:r>
          </w:p>
          <w:p w:rsidR="003D770F" w:rsidRDefault="003D770F" w:rsidP="003F0673">
            <w:pPr>
              <w:rPr>
                <w:rFonts w:ascii="Arial" w:eastAsia="Calibri" w:hAnsi="Arial" w:cs="Arial"/>
                <w:b/>
                <w:color w:val="000000"/>
                <w:sz w:val="22"/>
                <w:szCs w:val="22"/>
                <w:lang w:eastAsia="en-US"/>
              </w:rPr>
            </w:pPr>
          </w:p>
          <w:p w:rsidR="00C5114D" w:rsidRPr="003D770F" w:rsidRDefault="00C5114D" w:rsidP="003F0673">
            <w:pPr>
              <w:rPr>
                <w:rFonts w:ascii="Arial" w:eastAsia="Calibri" w:hAnsi="Arial" w:cs="Arial"/>
                <w:b/>
                <w:color w:val="000000"/>
                <w:sz w:val="22"/>
                <w:szCs w:val="22"/>
                <w:lang w:eastAsia="en-US"/>
              </w:rPr>
            </w:pPr>
            <w:r w:rsidRPr="003D770F">
              <w:rPr>
                <w:rFonts w:ascii="Arial" w:eastAsia="Calibri" w:hAnsi="Arial" w:cs="Arial"/>
                <w:b/>
                <w:color w:val="000000"/>
                <w:sz w:val="22"/>
                <w:szCs w:val="22"/>
                <w:lang w:eastAsia="en-US"/>
              </w:rPr>
              <w:t xml:space="preserve">Qualifications: </w:t>
            </w:r>
          </w:p>
          <w:p w:rsidR="00C5114D" w:rsidRPr="003D770F" w:rsidRDefault="00C5114D" w:rsidP="003F0673">
            <w:pPr>
              <w:rPr>
                <w:rFonts w:ascii="Arial" w:eastAsia="Calibri" w:hAnsi="Arial" w:cs="Arial"/>
                <w:color w:val="000000"/>
                <w:sz w:val="22"/>
                <w:szCs w:val="22"/>
                <w:lang w:eastAsia="en-US"/>
              </w:rPr>
            </w:pPr>
          </w:p>
          <w:p w:rsidR="00C5114D" w:rsidRPr="003D770F" w:rsidRDefault="003D770F" w:rsidP="00C5114D">
            <w:pPr>
              <w:pStyle w:val="Default"/>
              <w:rPr>
                <w:sz w:val="22"/>
                <w:szCs w:val="22"/>
              </w:rPr>
            </w:pPr>
            <w:r w:rsidRPr="003D770F">
              <w:rPr>
                <w:sz w:val="22"/>
                <w:szCs w:val="22"/>
              </w:rPr>
              <w:t xml:space="preserve">Engineering Degree or </w:t>
            </w:r>
            <w:proofErr w:type="spellStart"/>
            <w:r w:rsidRPr="003D770F">
              <w:rPr>
                <w:sz w:val="22"/>
                <w:szCs w:val="22"/>
              </w:rPr>
              <w:t>equiv</w:t>
            </w:r>
            <w:proofErr w:type="spellEnd"/>
            <w:r w:rsidRPr="003D770F">
              <w:rPr>
                <w:sz w:val="22"/>
                <w:szCs w:val="22"/>
              </w:rPr>
              <w:t xml:space="preserve"> (such as HND / HNC + short courses) (D)</w:t>
            </w:r>
          </w:p>
          <w:p w:rsidR="003D770F" w:rsidRPr="003D770F" w:rsidRDefault="003D770F" w:rsidP="00C5114D">
            <w:pPr>
              <w:pStyle w:val="Default"/>
              <w:rPr>
                <w:sz w:val="22"/>
                <w:szCs w:val="22"/>
              </w:rPr>
            </w:pPr>
          </w:p>
          <w:p w:rsidR="00C5114D" w:rsidRPr="003D770F" w:rsidRDefault="00C5114D" w:rsidP="003F0673">
            <w:pPr>
              <w:rPr>
                <w:rFonts w:ascii="Arial" w:eastAsia="Calibri" w:hAnsi="Arial" w:cs="Arial"/>
                <w:color w:val="000000"/>
                <w:sz w:val="22"/>
                <w:szCs w:val="22"/>
                <w:lang w:eastAsia="en-US"/>
              </w:rPr>
            </w:pPr>
            <w:r w:rsidRPr="003D770F">
              <w:rPr>
                <w:rFonts w:ascii="Arial" w:hAnsi="Arial" w:cs="Arial"/>
                <w:sz w:val="22"/>
                <w:szCs w:val="22"/>
              </w:rPr>
              <w:t xml:space="preserve">Evidence of regular participation </w:t>
            </w:r>
          </w:p>
          <w:p w:rsidR="00C5114D" w:rsidRPr="003D770F" w:rsidRDefault="00C5114D" w:rsidP="00C5114D">
            <w:pPr>
              <w:pStyle w:val="Default"/>
              <w:rPr>
                <w:sz w:val="22"/>
                <w:szCs w:val="22"/>
              </w:rPr>
            </w:pPr>
            <w:r w:rsidRPr="003D770F">
              <w:rPr>
                <w:sz w:val="22"/>
                <w:szCs w:val="22"/>
              </w:rPr>
              <w:t xml:space="preserve">in relevant technical training courses and seminars. </w:t>
            </w:r>
            <w:r w:rsidR="003D770F" w:rsidRPr="003D770F">
              <w:rPr>
                <w:sz w:val="22"/>
                <w:szCs w:val="22"/>
              </w:rPr>
              <w:t>(D)</w:t>
            </w:r>
          </w:p>
          <w:p w:rsidR="00C5114D" w:rsidRPr="003D770F" w:rsidRDefault="00C5114D" w:rsidP="003F0673">
            <w:pPr>
              <w:rPr>
                <w:rFonts w:ascii="Arial" w:eastAsia="Calibri" w:hAnsi="Arial" w:cs="Arial"/>
                <w:b/>
                <w:color w:val="000000"/>
                <w:sz w:val="22"/>
                <w:szCs w:val="22"/>
                <w:lang w:eastAsia="en-US"/>
              </w:rPr>
            </w:pPr>
          </w:p>
          <w:p w:rsidR="00AE1128" w:rsidRPr="003D770F" w:rsidRDefault="00AE1128" w:rsidP="003F0673">
            <w:pPr>
              <w:rPr>
                <w:rFonts w:ascii="Arial" w:eastAsia="Calibri" w:hAnsi="Arial" w:cs="Arial"/>
                <w:color w:val="000000"/>
                <w:sz w:val="22"/>
                <w:szCs w:val="22"/>
                <w:lang w:eastAsia="en-US"/>
              </w:rPr>
            </w:pPr>
            <w:r w:rsidRPr="003D770F">
              <w:rPr>
                <w:rFonts w:ascii="Arial" w:eastAsia="Calibri" w:hAnsi="Arial" w:cs="Arial"/>
                <w:b/>
                <w:color w:val="000000"/>
                <w:sz w:val="22"/>
                <w:szCs w:val="22"/>
                <w:lang w:eastAsia="en-US"/>
              </w:rPr>
              <w:t xml:space="preserve">Other: </w:t>
            </w:r>
          </w:p>
          <w:p w:rsidR="00AE1128" w:rsidRPr="003D770F" w:rsidRDefault="00AE1128" w:rsidP="00AE1128">
            <w:pPr>
              <w:pStyle w:val="Default"/>
              <w:rPr>
                <w:sz w:val="22"/>
                <w:szCs w:val="22"/>
              </w:rPr>
            </w:pPr>
            <w:r w:rsidRPr="003D770F">
              <w:rPr>
                <w:sz w:val="22"/>
                <w:szCs w:val="22"/>
              </w:rPr>
              <w:t xml:space="preserve">A full U.K. driving licence and own transport is essential for this post as part of the duties include travel for servicing and repair. </w:t>
            </w:r>
            <w:r w:rsidR="003D770F" w:rsidRPr="003D770F">
              <w:rPr>
                <w:sz w:val="22"/>
                <w:szCs w:val="22"/>
              </w:rPr>
              <w:t>(E)</w:t>
            </w:r>
          </w:p>
          <w:p w:rsidR="00AE1128" w:rsidRPr="003D770F" w:rsidRDefault="00AE1128" w:rsidP="00AE1128">
            <w:pPr>
              <w:pStyle w:val="Default"/>
              <w:rPr>
                <w:sz w:val="22"/>
                <w:szCs w:val="22"/>
              </w:rPr>
            </w:pPr>
          </w:p>
          <w:p w:rsidR="00AE1128" w:rsidRPr="003D770F" w:rsidRDefault="00AE1128" w:rsidP="00AE1128">
            <w:pPr>
              <w:pStyle w:val="Default"/>
              <w:rPr>
                <w:sz w:val="22"/>
                <w:szCs w:val="22"/>
              </w:rPr>
            </w:pPr>
            <w:r w:rsidRPr="003D770F">
              <w:rPr>
                <w:sz w:val="22"/>
                <w:szCs w:val="22"/>
              </w:rPr>
              <w:t>To be aware of and adhere to the</w:t>
            </w:r>
            <w:r w:rsidR="00C7265B" w:rsidRPr="003D770F">
              <w:rPr>
                <w:sz w:val="22"/>
                <w:szCs w:val="22"/>
              </w:rPr>
              <w:t xml:space="preserve"> 2gether </w:t>
            </w:r>
            <w:proofErr w:type="gramStart"/>
            <w:r w:rsidR="00C7265B" w:rsidRPr="003D770F">
              <w:rPr>
                <w:sz w:val="22"/>
                <w:szCs w:val="22"/>
              </w:rPr>
              <w:t>Support  Solutions</w:t>
            </w:r>
            <w:proofErr w:type="gramEnd"/>
            <w:r w:rsidR="00C7265B" w:rsidRPr="003D770F">
              <w:rPr>
                <w:sz w:val="22"/>
                <w:szCs w:val="22"/>
              </w:rPr>
              <w:t xml:space="preserve"> </w:t>
            </w:r>
            <w:r w:rsidRPr="003D770F">
              <w:rPr>
                <w:sz w:val="22"/>
                <w:szCs w:val="22"/>
              </w:rPr>
              <w:t xml:space="preserve"> Vision, Mission and Values. </w:t>
            </w:r>
            <w:r w:rsidR="003D770F" w:rsidRPr="003D770F">
              <w:rPr>
                <w:sz w:val="22"/>
                <w:szCs w:val="22"/>
              </w:rPr>
              <w:t>(D)</w:t>
            </w:r>
          </w:p>
          <w:p w:rsidR="00AE1128" w:rsidRPr="003D770F" w:rsidRDefault="00AE1128" w:rsidP="00AE1128">
            <w:pPr>
              <w:pStyle w:val="Default"/>
              <w:rPr>
                <w:sz w:val="22"/>
                <w:szCs w:val="22"/>
              </w:rPr>
            </w:pPr>
          </w:p>
          <w:p w:rsidR="00AE1128" w:rsidRPr="003D770F" w:rsidRDefault="00AE1128" w:rsidP="00AE1128">
            <w:pPr>
              <w:pStyle w:val="Default"/>
              <w:rPr>
                <w:sz w:val="22"/>
                <w:szCs w:val="22"/>
              </w:rPr>
            </w:pPr>
            <w:r w:rsidRPr="003D770F">
              <w:rPr>
                <w:sz w:val="22"/>
                <w:szCs w:val="22"/>
              </w:rPr>
              <w:t>A good level of physical fitness and dexterity sufficient to perform the duties of the post.</w:t>
            </w:r>
            <w:r w:rsidR="003D770F" w:rsidRPr="003D770F">
              <w:rPr>
                <w:sz w:val="22"/>
                <w:szCs w:val="22"/>
              </w:rPr>
              <w:t xml:space="preserve"> (D)</w:t>
            </w:r>
          </w:p>
          <w:p w:rsidR="00AE1128" w:rsidRPr="003D770F" w:rsidRDefault="00AE1128" w:rsidP="00AE1128">
            <w:pPr>
              <w:pStyle w:val="Default"/>
              <w:rPr>
                <w:sz w:val="22"/>
                <w:szCs w:val="22"/>
              </w:rPr>
            </w:pPr>
            <w:r w:rsidRPr="003D770F">
              <w:rPr>
                <w:sz w:val="22"/>
                <w:szCs w:val="22"/>
              </w:rPr>
              <w:t xml:space="preserve"> </w:t>
            </w:r>
          </w:p>
          <w:p w:rsidR="00AE1128" w:rsidRPr="003D770F" w:rsidRDefault="00AE1128" w:rsidP="00AE1128">
            <w:pPr>
              <w:pStyle w:val="Default"/>
              <w:rPr>
                <w:sz w:val="22"/>
                <w:szCs w:val="22"/>
              </w:rPr>
            </w:pPr>
            <w:r w:rsidRPr="003D770F">
              <w:rPr>
                <w:sz w:val="22"/>
                <w:szCs w:val="22"/>
              </w:rPr>
              <w:t xml:space="preserve">Willingness and ability to work unsocial hours </w:t>
            </w:r>
            <w:r w:rsidRPr="003D770F">
              <w:rPr>
                <w:sz w:val="22"/>
                <w:szCs w:val="22"/>
              </w:rPr>
              <w:lastRenderedPageBreak/>
              <w:t xml:space="preserve">in order to maintain equipment out of hours. </w:t>
            </w:r>
            <w:r w:rsidR="003D770F" w:rsidRPr="003D770F">
              <w:rPr>
                <w:sz w:val="22"/>
                <w:szCs w:val="22"/>
              </w:rPr>
              <w:t>(D)</w:t>
            </w:r>
          </w:p>
          <w:p w:rsidR="00AE1128" w:rsidRPr="003D770F" w:rsidRDefault="00AE1128" w:rsidP="00AE1128">
            <w:pPr>
              <w:pStyle w:val="Default"/>
              <w:rPr>
                <w:sz w:val="22"/>
                <w:szCs w:val="22"/>
              </w:rPr>
            </w:pPr>
          </w:p>
          <w:p w:rsidR="00507B25" w:rsidRPr="003D770F" w:rsidRDefault="00AE1128" w:rsidP="00507B25">
            <w:pPr>
              <w:rPr>
                <w:rFonts w:ascii="Arial" w:eastAsia="Calibri" w:hAnsi="Arial" w:cs="Arial"/>
                <w:color w:val="000000"/>
                <w:sz w:val="22"/>
                <w:szCs w:val="22"/>
                <w:lang w:eastAsia="en-US"/>
              </w:rPr>
            </w:pPr>
            <w:r w:rsidRPr="003D770F">
              <w:rPr>
                <w:rFonts w:ascii="Arial" w:hAnsi="Arial" w:cs="Arial"/>
                <w:sz w:val="22"/>
                <w:szCs w:val="22"/>
              </w:rPr>
              <w:t xml:space="preserve">Good Team Worker </w:t>
            </w:r>
            <w:r w:rsidR="003D770F" w:rsidRPr="003D770F">
              <w:rPr>
                <w:rFonts w:ascii="Arial" w:hAnsi="Arial" w:cs="Arial"/>
                <w:sz w:val="22"/>
                <w:szCs w:val="22"/>
              </w:rPr>
              <w:t xml:space="preserve"> (E)</w:t>
            </w:r>
          </w:p>
        </w:tc>
        <w:tc>
          <w:tcPr>
            <w:tcW w:w="4725" w:type="dxa"/>
            <w:shd w:val="clear" w:color="auto" w:fill="auto"/>
          </w:tcPr>
          <w:p w:rsidR="00724263" w:rsidRPr="002C43DD" w:rsidRDefault="00724263" w:rsidP="00765A18">
            <w:pPr>
              <w:rPr>
                <w:rFonts w:ascii="Arial" w:hAnsi="Arial" w:cs="Arial"/>
                <w:b/>
                <w:sz w:val="22"/>
                <w:szCs w:val="22"/>
              </w:rPr>
            </w:pPr>
            <w:r w:rsidRPr="002C43DD">
              <w:rPr>
                <w:rFonts w:ascii="Arial" w:hAnsi="Arial" w:cs="Arial"/>
                <w:b/>
                <w:sz w:val="22"/>
                <w:szCs w:val="22"/>
              </w:rPr>
              <w:lastRenderedPageBreak/>
              <w:t>Experience</w:t>
            </w:r>
          </w:p>
          <w:p w:rsidR="00C5114D" w:rsidRPr="002C43DD" w:rsidRDefault="00C5114D" w:rsidP="00361A12">
            <w:pPr>
              <w:autoSpaceDE w:val="0"/>
              <w:autoSpaceDN w:val="0"/>
              <w:adjustRightInd w:val="0"/>
              <w:spacing w:line="241" w:lineRule="atLeast"/>
              <w:rPr>
                <w:rFonts w:ascii="Arial" w:hAnsi="Arial" w:cs="Arial"/>
                <w:sz w:val="22"/>
                <w:szCs w:val="22"/>
              </w:rPr>
            </w:pPr>
          </w:p>
          <w:p w:rsidR="00C5114D" w:rsidRPr="002C43DD" w:rsidRDefault="00C5114D" w:rsidP="00361A12">
            <w:pPr>
              <w:autoSpaceDE w:val="0"/>
              <w:autoSpaceDN w:val="0"/>
              <w:adjustRightInd w:val="0"/>
              <w:spacing w:line="241" w:lineRule="atLeast"/>
              <w:rPr>
                <w:rFonts w:ascii="Arial" w:hAnsi="Arial" w:cs="Arial"/>
                <w:sz w:val="22"/>
                <w:szCs w:val="22"/>
              </w:rPr>
            </w:pPr>
            <w:r w:rsidRPr="002C43DD">
              <w:rPr>
                <w:rFonts w:ascii="Arial" w:hAnsi="Arial" w:cs="Arial"/>
                <w:sz w:val="22"/>
                <w:szCs w:val="22"/>
              </w:rPr>
              <w:t>Knowledge of the Medical Devices Management Policy</w:t>
            </w:r>
            <w:r w:rsidR="001563D3" w:rsidRPr="002C43DD">
              <w:rPr>
                <w:rFonts w:ascii="Arial" w:hAnsi="Arial" w:cs="Arial"/>
                <w:sz w:val="22"/>
                <w:szCs w:val="22"/>
              </w:rPr>
              <w:t>.</w:t>
            </w:r>
            <w:r w:rsidR="003D770F" w:rsidRPr="002C43DD">
              <w:rPr>
                <w:rFonts w:ascii="Arial" w:hAnsi="Arial" w:cs="Arial"/>
                <w:sz w:val="22"/>
                <w:szCs w:val="22"/>
              </w:rPr>
              <w:t xml:space="preserve"> (E)</w:t>
            </w:r>
          </w:p>
          <w:p w:rsidR="00C5114D" w:rsidRPr="002C43DD" w:rsidRDefault="00C5114D" w:rsidP="00361A12">
            <w:pPr>
              <w:autoSpaceDE w:val="0"/>
              <w:autoSpaceDN w:val="0"/>
              <w:adjustRightInd w:val="0"/>
              <w:spacing w:line="241" w:lineRule="atLeast"/>
              <w:rPr>
                <w:rFonts w:ascii="Arial" w:hAnsi="Arial" w:cs="Arial"/>
                <w:sz w:val="22"/>
                <w:szCs w:val="22"/>
              </w:rPr>
            </w:pPr>
          </w:p>
          <w:p w:rsidR="00C5114D" w:rsidRPr="002C43DD" w:rsidRDefault="00C5114D" w:rsidP="00C5114D">
            <w:pPr>
              <w:pStyle w:val="Default"/>
              <w:rPr>
                <w:sz w:val="22"/>
                <w:szCs w:val="22"/>
              </w:rPr>
            </w:pPr>
            <w:r w:rsidRPr="002C43DD">
              <w:rPr>
                <w:sz w:val="22"/>
                <w:szCs w:val="22"/>
              </w:rPr>
              <w:t>Member of the Register of Clinical Technologists.</w:t>
            </w:r>
            <w:r w:rsidR="003D770F" w:rsidRPr="002C43DD">
              <w:rPr>
                <w:sz w:val="22"/>
                <w:szCs w:val="22"/>
              </w:rPr>
              <w:t>(E)</w:t>
            </w:r>
            <w:r w:rsidRPr="002C43DD">
              <w:rPr>
                <w:sz w:val="22"/>
                <w:szCs w:val="22"/>
              </w:rPr>
              <w:t xml:space="preserve"> </w:t>
            </w:r>
          </w:p>
          <w:p w:rsidR="00AE1128" w:rsidRPr="002C43DD" w:rsidRDefault="00AE1128" w:rsidP="00C5114D">
            <w:pPr>
              <w:autoSpaceDE w:val="0"/>
              <w:autoSpaceDN w:val="0"/>
              <w:adjustRightInd w:val="0"/>
              <w:spacing w:line="241" w:lineRule="atLeast"/>
              <w:rPr>
                <w:rFonts w:ascii="Arial" w:hAnsi="Arial" w:cs="Arial"/>
                <w:sz w:val="22"/>
                <w:szCs w:val="22"/>
              </w:rPr>
            </w:pPr>
          </w:p>
          <w:p w:rsidR="00AE1128" w:rsidRPr="002C43DD" w:rsidRDefault="00AE1128" w:rsidP="00C5114D">
            <w:pPr>
              <w:autoSpaceDE w:val="0"/>
              <w:autoSpaceDN w:val="0"/>
              <w:adjustRightInd w:val="0"/>
              <w:spacing w:line="241" w:lineRule="atLeast"/>
              <w:rPr>
                <w:rFonts w:ascii="Arial" w:hAnsi="Arial" w:cs="Arial"/>
                <w:sz w:val="22"/>
                <w:szCs w:val="22"/>
              </w:rPr>
            </w:pPr>
          </w:p>
          <w:p w:rsidR="00C5114D" w:rsidRPr="002C43DD" w:rsidRDefault="00C5114D" w:rsidP="00C5114D">
            <w:pPr>
              <w:autoSpaceDE w:val="0"/>
              <w:autoSpaceDN w:val="0"/>
              <w:adjustRightInd w:val="0"/>
              <w:spacing w:line="241" w:lineRule="atLeast"/>
              <w:rPr>
                <w:rFonts w:ascii="Arial" w:hAnsi="Arial" w:cs="Arial"/>
                <w:sz w:val="22"/>
                <w:szCs w:val="22"/>
              </w:rPr>
            </w:pPr>
            <w:r w:rsidRPr="002C43DD">
              <w:rPr>
                <w:rFonts w:ascii="Arial" w:hAnsi="Arial" w:cs="Arial"/>
                <w:sz w:val="22"/>
                <w:szCs w:val="22"/>
              </w:rPr>
              <w:t xml:space="preserve">Qualification in anatomy and physiology. </w:t>
            </w:r>
            <w:r w:rsidR="003D770F" w:rsidRPr="002C43DD">
              <w:rPr>
                <w:rFonts w:ascii="Arial" w:hAnsi="Arial" w:cs="Arial"/>
                <w:sz w:val="22"/>
                <w:szCs w:val="22"/>
              </w:rPr>
              <w:t>(D)</w:t>
            </w:r>
          </w:p>
          <w:p w:rsidR="00C5114D" w:rsidRPr="002C43DD" w:rsidRDefault="00C5114D" w:rsidP="00361A12">
            <w:pPr>
              <w:autoSpaceDE w:val="0"/>
              <w:autoSpaceDN w:val="0"/>
              <w:adjustRightInd w:val="0"/>
              <w:spacing w:line="241" w:lineRule="atLeast"/>
              <w:rPr>
                <w:rFonts w:ascii="Arial" w:hAnsi="Arial" w:cs="Arial"/>
                <w:sz w:val="22"/>
                <w:szCs w:val="22"/>
              </w:rPr>
            </w:pPr>
          </w:p>
          <w:p w:rsidR="00C5114D" w:rsidRPr="002C43DD" w:rsidRDefault="00C5114D" w:rsidP="00361A12">
            <w:pPr>
              <w:autoSpaceDE w:val="0"/>
              <w:autoSpaceDN w:val="0"/>
              <w:adjustRightInd w:val="0"/>
              <w:spacing w:line="241" w:lineRule="atLeast"/>
              <w:rPr>
                <w:rFonts w:ascii="Arial" w:hAnsi="Arial" w:cs="Arial"/>
                <w:sz w:val="22"/>
                <w:szCs w:val="22"/>
              </w:rPr>
            </w:pPr>
          </w:p>
          <w:p w:rsidR="00C5114D" w:rsidRPr="002C43DD" w:rsidRDefault="00C5114D" w:rsidP="00361A12">
            <w:pPr>
              <w:autoSpaceDE w:val="0"/>
              <w:autoSpaceDN w:val="0"/>
              <w:adjustRightInd w:val="0"/>
              <w:spacing w:line="241" w:lineRule="atLeast"/>
              <w:rPr>
                <w:rFonts w:ascii="Arial" w:hAnsi="Arial" w:cs="Arial"/>
                <w:sz w:val="22"/>
                <w:szCs w:val="22"/>
              </w:rPr>
            </w:pPr>
          </w:p>
          <w:p w:rsidR="00275300" w:rsidRPr="002C43DD" w:rsidRDefault="00275300" w:rsidP="00361A12">
            <w:pPr>
              <w:autoSpaceDE w:val="0"/>
              <w:autoSpaceDN w:val="0"/>
              <w:adjustRightInd w:val="0"/>
              <w:spacing w:line="241" w:lineRule="atLeast"/>
              <w:rPr>
                <w:rFonts w:ascii="Arial" w:hAnsi="Arial" w:cs="Arial"/>
                <w:sz w:val="22"/>
                <w:szCs w:val="22"/>
              </w:rPr>
            </w:pPr>
          </w:p>
          <w:p w:rsidR="00275300" w:rsidRPr="002C43DD" w:rsidRDefault="00275300" w:rsidP="00275300">
            <w:pPr>
              <w:pStyle w:val="Default"/>
              <w:rPr>
                <w:sz w:val="22"/>
                <w:szCs w:val="22"/>
              </w:rPr>
            </w:pPr>
            <w:r w:rsidRPr="002C43DD">
              <w:rPr>
                <w:sz w:val="22"/>
                <w:szCs w:val="22"/>
              </w:rPr>
              <w:t xml:space="preserve">Eligible for Incorporated Membership of IPEM and </w:t>
            </w:r>
            <w:proofErr w:type="spellStart"/>
            <w:r w:rsidRPr="002C43DD">
              <w:rPr>
                <w:sz w:val="22"/>
                <w:szCs w:val="22"/>
              </w:rPr>
              <w:t>IEng</w:t>
            </w:r>
            <w:proofErr w:type="spellEnd"/>
            <w:r w:rsidRPr="002C43DD">
              <w:rPr>
                <w:sz w:val="22"/>
                <w:szCs w:val="22"/>
              </w:rPr>
              <w:t xml:space="preserve">. registration or equivalent </w:t>
            </w:r>
            <w:r w:rsidR="003D770F" w:rsidRPr="002C43DD">
              <w:rPr>
                <w:sz w:val="22"/>
                <w:szCs w:val="22"/>
              </w:rPr>
              <w:t xml:space="preserve"> (D)</w:t>
            </w:r>
          </w:p>
          <w:p w:rsidR="00275300" w:rsidRPr="002C43DD" w:rsidRDefault="00275300" w:rsidP="00275300">
            <w:pPr>
              <w:autoSpaceDE w:val="0"/>
              <w:autoSpaceDN w:val="0"/>
              <w:adjustRightInd w:val="0"/>
              <w:spacing w:line="241" w:lineRule="atLeast"/>
              <w:rPr>
                <w:rFonts w:ascii="Arial" w:hAnsi="Arial" w:cs="Arial"/>
                <w:sz w:val="22"/>
                <w:szCs w:val="22"/>
              </w:rPr>
            </w:pPr>
          </w:p>
          <w:p w:rsidR="00275300" w:rsidRPr="002C43DD" w:rsidRDefault="00275300" w:rsidP="00275300">
            <w:pPr>
              <w:autoSpaceDE w:val="0"/>
              <w:autoSpaceDN w:val="0"/>
              <w:adjustRightInd w:val="0"/>
              <w:spacing w:line="241" w:lineRule="atLeast"/>
              <w:rPr>
                <w:rFonts w:ascii="Arial" w:hAnsi="Arial" w:cs="Arial"/>
                <w:sz w:val="22"/>
                <w:szCs w:val="22"/>
              </w:rPr>
            </w:pPr>
          </w:p>
          <w:p w:rsidR="00275300" w:rsidRPr="002C43DD" w:rsidRDefault="00275300" w:rsidP="00275300">
            <w:pPr>
              <w:autoSpaceDE w:val="0"/>
              <w:autoSpaceDN w:val="0"/>
              <w:adjustRightInd w:val="0"/>
              <w:spacing w:line="241" w:lineRule="atLeast"/>
              <w:rPr>
                <w:rFonts w:ascii="Arial" w:hAnsi="Arial" w:cs="Arial"/>
                <w:sz w:val="22"/>
                <w:szCs w:val="22"/>
              </w:rPr>
            </w:pPr>
            <w:r w:rsidRPr="002C43DD">
              <w:rPr>
                <w:rFonts w:ascii="Arial" w:hAnsi="Arial" w:cs="Arial"/>
                <w:sz w:val="22"/>
                <w:szCs w:val="22"/>
              </w:rPr>
              <w:t xml:space="preserve">Smart Appearance </w:t>
            </w:r>
            <w:r w:rsidR="003D770F" w:rsidRPr="002C43DD">
              <w:rPr>
                <w:rFonts w:ascii="Arial" w:hAnsi="Arial" w:cs="Arial"/>
                <w:sz w:val="22"/>
                <w:szCs w:val="22"/>
              </w:rPr>
              <w:t>(D)</w:t>
            </w:r>
          </w:p>
          <w:p w:rsidR="00C5114D" w:rsidRPr="002C43DD" w:rsidRDefault="00C5114D" w:rsidP="00361A12">
            <w:pPr>
              <w:autoSpaceDE w:val="0"/>
              <w:autoSpaceDN w:val="0"/>
              <w:adjustRightInd w:val="0"/>
              <w:spacing w:line="241" w:lineRule="atLeast"/>
              <w:rPr>
                <w:rFonts w:ascii="Arial" w:hAnsi="Arial" w:cs="Arial"/>
                <w:sz w:val="22"/>
                <w:szCs w:val="22"/>
              </w:rPr>
            </w:pPr>
          </w:p>
          <w:p w:rsidR="00C5114D" w:rsidRPr="002C43DD" w:rsidRDefault="00C5114D" w:rsidP="00361A12">
            <w:pPr>
              <w:autoSpaceDE w:val="0"/>
              <w:autoSpaceDN w:val="0"/>
              <w:adjustRightInd w:val="0"/>
              <w:spacing w:line="241" w:lineRule="atLeast"/>
              <w:rPr>
                <w:rFonts w:ascii="Arial" w:hAnsi="Arial" w:cs="Arial"/>
                <w:sz w:val="22"/>
                <w:szCs w:val="22"/>
              </w:rPr>
            </w:pPr>
          </w:p>
          <w:p w:rsidR="00C5114D" w:rsidRPr="002C43DD" w:rsidRDefault="00C5114D" w:rsidP="00361A12">
            <w:pPr>
              <w:autoSpaceDE w:val="0"/>
              <w:autoSpaceDN w:val="0"/>
              <w:adjustRightInd w:val="0"/>
              <w:spacing w:line="241" w:lineRule="atLeast"/>
              <w:rPr>
                <w:rFonts w:ascii="Arial" w:hAnsi="Arial" w:cs="Arial"/>
                <w:sz w:val="22"/>
                <w:szCs w:val="22"/>
              </w:rPr>
            </w:pPr>
          </w:p>
          <w:p w:rsidR="00C5114D" w:rsidRPr="002C43DD" w:rsidRDefault="00C5114D" w:rsidP="00361A12">
            <w:pPr>
              <w:autoSpaceDE w:val="0"/>
              <w:autoSpaceDN w:val="0"/>
              <w:adjustRightInd w:val="0"/>
              <w:spacing w:line="241" w:lineRule="atLeast"/>
              <w:rPr>
                <w:rFonts w:ascii="Arial" w:hAnsi="Arial" w:cs="Arial"/>
                <w:sz w:val="22"/>
                <w:szCs w:val="22"/>
              </w:rPr>
            </w:pPr>
          </w:p>
          <w:p w:rsidR="00C5114D" w:rsidRPr="002C43DD" w:rsidRDefault="00C5114D" w:rsidP="00361A12">
            <w:pPr>
              <w:autoSpaceDE w:val="0"/>
              <w:autoSpaceDN w:val="0"/>
              <w:adjustRightInd w:val="0"/>
              <w:spacing w:line="241" w:lineRule="atLeast"/>
              <w:rPr>
                <w:rFonts w:ascii="Arial" w:hAnsi="Arial" w:cs="Arial"/>
                <w:sz w:val="22"/>
                <w:szCs w:val="22"/>
              </w:rPr>
            </w:pPr>
          </w:p>
          <w:p w:rsidR="00C5114D" w:rsidRPr="002C43DD" w:rsidRDefault="00C5114D" w:rsidP="00361A12">
            <w:pPr>
              <w:autoSpaceDE w:val="0"/>
              <w:autoSpaceDN w:val="0"/>
              <w:adjustRightInd w:val="0"/>
              <w:spacing w:line="241" w:lineRule="atLeast"/>
              <w:rPr>
                <w:rFonts w:ascii="Arial" w:hAnsi="Arial" w:cs="Arial"/>
                <w:sz w:val="22"/>
                <w:szCs w:val="22"/>
              </w:rPr>
            </w:pPr>
          </w:p>
          <w:p w:rsidR="00C5114D" w:rsidRPr="002C43DD" w:rsidRDefault="00C5114D" w:rsidP="00361A12">
            <w:pPr>
              <w:autoSpaceDE w:val="0"/>
              <w:autoSpaceDN w:val="0"/>
              <w:adjustRightInd w:val="0"/>
              <w:spacing w:line="241" w:lineRule="atLeast"/>
              <w:rPr>
                <w:rFonts w:ascii="Arial" w:hAnsi="Arial" w:cs="Arial"/>
                <w:sz w:val="22"/>
                <w:szCs w:val="22"/>
              </w:rPr>
            </w:pPr>
          </w:p>
          <w:p w:rsidR="00C5114D" w:rsidRPr="002C43DD" w:rsidRDefault="00C5114D" w:rsidP="00361A12">
            <w:pPr>
              <w:autoSpaceDE w:val="0"/>
              <w:autoSpaceDN w:val="0"/>
              <w:adjustRightInd w:val="0"/>
              <w:spacing w:line="241" w:lineRule="atLeast"/>
              <w:rPr>
                <w:rFonts w:ascii="Arial" w:hAnsi="Arial" w:cs="Arial"/>
                <w:sz w:val="22"/>
                <w:szCs w:val="22"/>
              </w:rPr>
            </w:pPr>
          </w:p>
          <w:p w:rsidR="00C5114D" w:rsidRPr="002C43DD" w:rsidRDefault="00C5114D" w:rsidP="00361A12">
            <w:pPr>
              <w:autoSpaceDE w:val="0"/>
              <w:autoSpaceDN w:val="0"/>
              <w:adjustRightInd w:val="0"/>
              <w:spacing w:line="241" w:lineRule="atLeast"/>
              <w:rPr>
                <w:rFonts w:ascii="Arial" w:hAnsi="Arial" w:cs="Arial"/>
                <w:sz w:val="22"/>
                <w:szCs w:val="22"/>
              </w:rPr>
            </w:pPr>
          </w:p>
          <w:p w:rsidR="00CE6197" w:rsidRPr="002C43DD" w:rsidRDefault="00CE6197" w:rsidP="00361A12">
            <w:pPr>
              <w:autoSpaceDE w:val="0"/>
              <w:autoSpaceDN w:val="0"/>
              <w:adjustRightInd w:val="0"/>
              <w:spacing w:line="241" w:lineRule="atLeast"/>
              <w:rPr>
                <w:rFonts w:ascii="Arial" w:hAnsi="Arial" w:cs="Arial"/>
                <w:sz w:val="22"/>
                <w:szCs w:val="22"/>
              </w:rPr>
            </w:pPr>
          </w:p>
        </w:tc>
        <w:tc>
          <w:tcPr>
            <w:tcW w:w="4834" w:type="dxa"/>
            <w:shd w:val="clear" w:color="auto" w:fill="auto"/>
          </w:tcPr>
          <w:p w:rsidR="00982B39" w:rsidRPr="003D770F" w:rsidRDefault="00982B39" w:rsidP="00361A12">
            <w:pPr>
              <w:rPr>
                <w:rFonts w:ascii="Arial" w:hAnsi="Arial" w:cs="Arial"/>
                <w:sz w:val="22"/>
                <w:szCs w:val="22"/>
              </w:rPr>
            </w:pPr>
          </w:p>
        </w:tc>
      </w:tr>
    </w:tbl>
    <w:p w:rsidR="00771E7C" w:rsidRPr="003D770F" w:rsidRDefault="00771E7C" w:rsidP="00FD2874">
      <w:pPr>
        <w:rPr>
          <w:rFonts w:ascii="Arial" w:hAnsi="Arial" w:cs="Arial"/>
          <w:b/>
          <w:color w:val="FF0000"/>
          <w:sz w:val="22"/>
          <w:szCs w:val="22"/>
        </w:rPr>
      </w:pPr>
    </w:p>
    <w:p w:rsidR="00636D2B" w:rsidRPr="003D770F" w:rsidRDefault="00636D2B" w:rsidP="00FD2874">
      <w:pPr>
        <w:rPr>
          <w:rFonts w:ascii="Arial" w:hAnsi="Arial" w:cs="Arial"/>
          <w:b/>
          <w:color w:val="FF0000"/>
          <w:sz w:val="22"/>
          <w:szCs w:val="22"/>
        </w:rPr>
      </w:pPr>
    </w:p>
    <w:p w:rsidR="00636D2B" w:rsidRDefault="00636D2B" w:rsidP="00FD2874">
      <w:pPr>
        <w:rPr>
          <w:rFonts w:ascii="Arial" w:hAnsi="Arial" w:cs="Arial"/>
          <w:b/>
          <w:color w:val="FF0000"/>
          <w:sz w:val="22"/>
          <w:szCs w:val="22"/>
        </w:rPr>
      </w:pPr>
    </w:p>
    <w:p w:rsidR="00CE6197" w:rsidRDefault="00CE6197" w:rsidP="00FD2874">
      <w:pPr>
        <w:rPr>
          <w:rFonts w:ascii="Arial" w:hAnsi="Arial" w:cs="Arial"/>
          <w:b/>
          <w:color w:val="FF0000"/>
          <w:sz w:val="22"/>
          <w:szCs w:val="22"/>
        </w:rPr>
      </w:pPr>
    </w:p>
    <w:p w:rsidR="00CE6197" w:rsidRDefault="00CE6197" w:rsidP="00FD2874">
      <w:pPr>
        <w:rPr>
          <w:rFonts w:ascii="Arial" w:hAnsi="Arial" w:cs="Arial"/>
          <w:b/>
          <w:color w:val="FF0000"/>
          <w:sz w:val="22"/>
          <w:szCs w:val="22"/>
        </w:rPr>
      </w:pPr>
    </w:p>
    <w:p w:rsidR="00CE6197" w:rsidRDefault="00CE6197" w:rsidP="00FD2874">
      <w:pPr>
        <w:rPr>
          <w:rFonts w:ascii="Arial" w:hAnsi="Arial" w:cs="Arial"/>
          <w:b/>
          <w:color w:val="FF0000"/>
          <w:sz w:val="22"/>
          <w:szCs w:val="22"/>
        </w:rPr>
      </w:pPr>
    </w:p>
    <w:p w:rsidR="00CE6197" w:rsidRPr="003D770F" w:rsidRDefault="00CE6197" w:rsidP="00FD2874">
      <w:pPr>
        <w:rPr>
          <w:rFonts w:ascii="Arial" w:hAnsi="Arial" w:cs="Arial"/>
          <w:b/>
          <w:color w:val="FF0000"/>
          <w:sz w:val="22"/>
          <w:szCs w:val="22"/>
        </w:rPr>
      </w:pPr>
    </w:p>
    <w:p w:rsidR="00636D2B" w:rsidRPr="003D770F" w:rsidRDefault="00636D2B" w:rsidP="00FD2874">
      <w:pPr>
        <w:rPr>
          <w:rFonts w:ascii="Arial" w:hAnsi="Arial" w:cs="Arial"/>
          <w:b/>
          <w:color w:val="FF0000"/>
          <w:sz w:val="22"/>
          <w:szCs w:val="22"/>
        </w:rPr>
      </w:pPr>
    </w:p>
    <w:p w:rsidR="00636D2B" w:rsidRPr="003D770F" w:rsidRDefault="00636D2B" w:rsidP="00FD2874">
      <w:pPr>
        <w:rPr>
          <w:rFonts w:ascii="Arial" w:hAnsi="Arial" w:cs="Arial"/>
          <w:b/>
          <w:color w:val="FF0000"/>
          <w:sz w:val="22"/>
          <w:szCs w:val="22"/>
        </w:rPr>
      </w:pPr>
    </w:p>
    <w:p w:rsidR="00636D2B" w:rsidRPr="003D770F" w:rsidRDefault="00636D2B" w:rsidP="00FD2874">
      <w:pPr>
        <w:rPr>
          <w:rFonts w:ascii="Arial" w:hAnsi="Arial" w:cs="Arial"/>
          <w:b/>
          <w:color w:val="FF0000"/>
          <w:sz w:val="22"/>
          <w:szCs w:val="22"/>
        </w:rPr>
        <w:sectPr w:rsidR="00636D2B" w:rsidRPr="003D770F" w:rsidSect="001650DC">
          <w:headerReference w:type="default" r:id="rId10"/>
          <w:footerReference w:type="default" r:id="rId11"/>
          <w:pgSz w:w="16838" w:h="11906" w:orient="landscape"/>
          <w:pgMar w:top="284" w:right="1440" w:bottom="567" w:left="1440" w:header="709" w:footer="709" w:gutter="0"/>
          <w:pgNumType w:start="0"/>
          <w:cols w:space="708"/>
          <w:titlePg/>
          <w:docGrid w:linePitch="360"/>
        </w:sectPr>
      </w:pPr>
    </w:p>
    <w:p w:rsidR="00636D2B" w:rsidRPr="00F12772" w:rsidRDefault="00636D2B" w:rsidP="00636D2B">
      <w:pPr>
        <w:suppressAutoHyphens/>
        <w:autoSpaceDN w:val="0"/>
        <w:spacing w:after="200" w:line="276" w:lineRule="auto"/>
        <w:textAlignment w:val="baseline"/>
        <w:rPr>
          <w:rFonts w:ascii="Arial" w:eastAsia="Calibri" w:hAnsi="Arial" w:cs="Arial"/>
          <w:b/>
          <w:color w:val="92D050"/>
          <w:spacing w:val="-3"/>
          <w:sz w:val="28"/>
          <w:szCs w:val="22"/>
          <w:lang w:eastAsia="en-US"/>
        </w:rPr>
      </w:pPr>
      <w:r w:rsidRPr="00F12772">
        <w:rPr>
          <w:rFonts w:ascii="Arial" w:eastAsia="Calibri" w:hAnsi="Arial" w:cs="Arial"/>
          <w:b/>
          <w:color w:val="92D050"/>
          <w:spacing w:val="-3"/>
          <w:sz w:val="28"/>
          <w:szCs w:val="22"/>
          <w:lang w:eastAsia="en-US"/>
        </w:rPr>
        <w:lastRenderedPageBreak/>
        <w:t>Job Role: Essential Health and Safety information</w:t>
      </w:r>
    </w:p>
    <w:tbl>
      <w:tblPr>
        <w:tblW w:w="9768" w:type="dxa"/>
        <w:tblLayout w:type="fixed"/>
        <w:tblCellMar>
          <w:left w:w="10" w:type="dxa"/>
          <w:right w:w="10" w:type="dxa"/>
        </w:tblCellMar>
        <w:tblLook w:val="0000" w:firstRow="0" w:lastRow="0" w:firstColumn="0" w:lastColumn="0" w:noHBand="0" w:noVBand="0"/>
      </w:tblPr>
      <w:tblGrid>
        <w:gridCol w:w="2095"/>
        <w:gridCol w:w="6524"/>
        <w:gridCol w:w="567"/>
        <w:gridCol w:w="582"/>
      </w:tblGrid>
      <w:tr w:rsidR="00636D2B" w:rsidRPr="00636D2B" w:rsidTr="00F12772">
        <w:tc>
          <w:tcPr>
            <w:tcW w:w="2095" w:type="dxa"/>
            <w:tcBorders>
              <w:top w:val="single" w:sz="6" w:space="0" w:color="auto"/>
              <w:left w:val="single" w:sz="6" w:space="0" w:color="auto"/>
              <w:bottom w:val="single" w:sz="6" w:space="0" w:color="auto"/>
              <w:right w:val="single" w:sz="6" w:space="0" w:color="auto"/>
            </w:tcBorders>
            <w:shd w:val="clear" w:color="auto" w:fill="76923C"/>
            <w:tcMar>
              <w:top w:w="0" w:type="dxa"/>
              <w:left w:w="108" w:type="dxa"/>
              <w:bottom w:w="0" w:type="dxa"/>
              <w:right w:w="108" w:type="dxa"/>
            </w:tcMar>
          </w:tcPr>
          <w:p w:rsidR="00636D2B" w:rsidRPr="00636D2B" w:rsidRDefault="00636D2B" w:rsidP="00636D2B">
            <w:pPr>
              <w:suppressAutoHyphens/>
              <w:autoSpaceDN w:val="0"/>
              <w:jc w:val="center"/>
              <w:textAlignment w:val="baseline"/>
              <w:rPr>
                <w:rFonts w:ascii="Arial" w:eastAsia="Calibri" w:hAnsi="Arial" w:cs="Arial"/>
                <w:b/>
                <w:color w:val="FFFFFF"/>
                <w:lang w:eastAsia="en-US"/>
              </w:rPr>
            </w:pPr>
            <w:r w:rsidRPr="00636D2B">
              <w:rPr>
                <w:rFonts w:ascii="Arial" w:eastAsia="Calibri" w:hAnsi="Arial" w:cs="Arial"/>
                <w:b/>
                <w:color w:val="FFFFFF"/>
                <w:lang w:eastAsia="en-US"/>
              </w:rPr>
              <w:t xml:space="preserve">Does the post </w:t>
            </w:r>
            <w:proofErr w:type="gramStart"/>
            <w:r w:rsidRPr="00636D2B">
              <w:rPr>
                <w:rFonts w:ascii="Arial" w:eastAsia="Calibri" w:hAnsi="Arial" w:cs="Arial"/>
                <w:b/>
                <w:color w:val="FFFFFF"/>
                <w:lang w:eastAsia="en-US"/>
              </w:rPr>
              <w:t>involve ?</w:t>
            </w:r>
            <w:proofErr w:type="gramEnd"/>
            <w:r w:rsidRPr="00636D2B">
              <w:rPr>
                <w:rFonts w:ascii="Arial" w:eastAsia="Calibri" w:hAnsi="Arial" w:cs="Arial"/>
                <w:b/>
                <w:color w:val="FFFFFF"/>
                <w:lang w:eastAsia="en-US"/>
              </w:rPr>
              <w:t xml:space="preserve"> </w:t>
            </w:r>
          </w:p>
        </w:tc>
        <w:tc>
          <w:tcPr>
            <w:tcW w:w="6524" w:type="dxa"/>
            <w:tcBorders>
              <w:top w:val="single" w:sz="6" w:space="0" w:color="auto"/>
              <w:left w:val="single" w:sz="6" w:space="0" w:color="auto"/>
              <w:bottom w:val="single" w:sz="6" w:space="0" w:color="auto"/>
              <w:right w:val="single" w:sz="6" w:space="0" w:color="auto"/>
            </w:tcBorders>
            <w:shd w:val="clear" w:color="auto" w:fill="76923C"/>
            <w:tcMar>
              <w:top w:w="0" w:type="dxa"/>
              <w:left w:w="108" w:type="dxa"/>
              <w:bottom w:w="0" w:type="dxa"/>
              <w:right w:w="108" w:type="dxa"/>
            </w:tcMar>
          </w:tcPr>
          <w:p w:rsidR="00636D2B" w:rsidRPr="00636D2B" w:rsidRDefault="00636D2B" w:rsidP="00636D2B">
            <w:pPr>
              <w:suppressAutoHyphens/>
              <w:autoSpaceDN w:val="0"/>
              <w:jc w:val="center"/>
              <w:textAlignment w:val="baseline"/>
              <w:rPr>
                <w:rFonts w:ascii="Arial" w:eastAsia="Calibri" w:hAnsi="Arial" w:cs="Arial"/>
                <w:b/>
                <w:color w:val="FFFFFF"/>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76923C"/>
            <w:tcMar>
              <w:top w:w="0" w:type="dxa"/>
              <w:left w:w="108" w:type="dxa"/>
              <w:bottom w:w="0" w:type="dxa"/>
              <w:right w:w="108" w:type="dxa"/>
            </w:tcMar>
          </w:tcPr>
          <w:p w:rsidR="00636D2B" w:rsidRPr="00636D2B" w:rsidRDefault="00636D2B" w:rsidP="00636D2B">
            <w:pPr>
              <w:suppressAutoHyphens/>
              <w:autoSpaceDN w:val="0"/>
              <w:jc w:val="center"/>
              <w:textAlignment w:val="baseline"/>
              <w:rPr>
                <w:rFonts w:ascii="Arial" w:eastAsia="Calibri" w:hAnsi="Arial" w:cs="Arial"/>
                <w:b/>
                <w:color w:val="FFFFFF"/>
                <w:lang w:eastAsia="en-US"/>
              </w:rPr>
            </w:pPr>
          </w:p>
          <w:p w:rsidR="00636D2B" w:rsidRPr="00636D2B" w:rsidRDefault="00636D2B" w:rsidP="00636D2B">
            <w:pPr>
              <w:suppressAutoHyphens/>
              <w:autoSpaceDN w:val="0"/>
              <w:jc w:val="center"/>
              <w:textAlignment w:val="baseline"/>
              <w:rPr>
                <w:rFonts w:ascii="Arial" w:eastAsia="Calibri" w:hAnsi="Arial" w:cs="Arial"/>
                <w:b/>
                <w:color w:val="FFFFFF"/>
                <w:lang w:eastAsia="en-US"/>
              </w:rPr>
            </w:pPr>
            <w:r w:rsidRPr="00636D2B">
              <w:rPr>
                <w:rFonts w:ascii="Arial" w:eastAsia="Calibri" w:hAnsi="Arial" w:cs="Arial"/>
                <w:b/>
                <w:color w:val="FFFFFF"/>
                <w:lang w:eastAsia="en-US"/>
              </w:rPr>
              <w:t>Y</w:t>
            </w:r>
          </w:p>
        </w:tc>
        <w:tc>
          <w:tcPr>
            <w:tcW w:w="582" w:type="dxa"/>
            <w:tcBorders>
              <w:top w:val="single" w:sz="6" w:space="0" w:color="auto"/>
              <w:left w:val="single" w:sz="6" w:space="0" w:color="auto"/>
              <w:bottom w:val="single" w:sz="6" w:space="0" w:color="auto"/>
              <w:right w:val="single" w:sz="6" w:space="0" w:color="auto"/>
            </w:tcBorders>
            <w:shd w:val="clear" w:color="auto" w:fill="76923C"/>
            <w:tcMar>
              <w:top w:w="0" w:type="dxa"/>
              <w:left w:w="108" w:type="dxa"/>
              <w:bottom w:w="0" w:type="dxa"/>
              <w:right w:w="108" w:type="dxa"/>
            </w:tcMar>
          </w:tcPr>
          <w:p w:rsidR="00636D2B" w:rsidRPr="00636D2B" w:rsidRDefault="00636D2B" w:rsidP="00636D2B">
            <w:pPr>
              <w:suppressAutoHyphens/>
              <w:autoSpaceDN w:val="0"/>
              <w:jc w:val="center"/>
              <w:textAlignment w:val="baseline"/>
              <w:rPr>
                <w:rFonts w:ascii="Arial" w:eastAsia="Calibri" w:hAnsi="Arial" w:cs="Arial"/>
                <w:b/>
                <w:color w:val="FFFFFF"/>
                <w:lang w:eastAsia="en-US"/>
              </w:rPr>
            </w:pPr>
          </w:p>
          <w:p w:rsidR="00636D2B" w:rsidRPr="00636D2B" w:rsidRDefault="00636D2B" w:rsidP="00636D2B">
            <w:pPr>
              <w:suppressAutoHyphens/>
              <w:autoSpaceDN w:val="0"/>
              <w:jc w:val="center"/>
              <w:textAlignment w:val="baseline"/>
              <w:rPr>
                <w:rFonts w:ascii="Arial" w:eastAsia="Calibri" w:hAnsi="Arial" w:cs="Arial"/>
                <w:b/>
                <w:color w:val="FFFFFF"/>
                <w:lang w:eastAsia="en-US"/>
              </w:rPr>
            </w:pPr>
            <w:r w:rsidRPr="00636D2B">
              <w:rPr>
                <w:rFonts w:ascii="Arial" w:eastAsia="Calibri" w:hAnsi="Arial" w:cs="Arial"/>
                <w:b/>
                <w:color w:val="FFFFFF"/>
                <w:lang w:eastAsia="en-US"/>
              </w:rPr>
              <w:t>N</w:t>
            </w:r>
          </w:p>
        </w:tc>
      </w:tr>
      <w:tr w:rsidR="00636D2B" w:rsidRPr="00636D2B"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636D2B" w:rsidRDefault="00636D2B" w:rsidP="00636D2B">
            <w:pPr>
              <w:suppressAutoHyphens/>
              <w:autoSpaceDN w:val="0"/>
              <w:textAlignment w:val="baseline"/>
              <w:rPr>
                <w:rFonts w:ascii="Calibri" w:eastAsia="Calibri" w:hAnsi="Calibri"/>
                <w:sz w:val="22"/>
                <w:szCs w:val="22"/>
                <w:lang w:eastAsia="en-US"/>
              </w:rPr>
            </w:pPr>
            <w:r w:rsidRPr="00636D2B">
              <w:rPr>
                <w:rFonts w:ascii="Arial" w:eastAsia="Calibri" w:hAnsi="Arial" w:cs="Arial"/>
                <w:b/>
                <w:lang w:eastAsia="en-US"/>
              </w:rPr>
              <w:t>Confined Spaces</w:t>
            </w:r>
            <w:r w:rsidRPr="00636D2B">
              <w:rPr>
                <w:rFonts w:ascii="Arial" w:eastAsia="Calibri" w:hAnsi="Arial" w:cs="Arial"/>
                <w:b/>
                <w:sz w:val="20"/>
                <w:szCs w:val="20"/>
                <w:lang w:eastAsia="en-US"/>
              </w:rPr>
              <w:t xml:space="preserve">?  </w:t>
            </w:r>
          </w:p>
          <w:p w:rsidR="00636D2B" w:rsidRPr="00636D2B" w:rsidRDefault="00636D2B" w:rsidP="00636D2B">
            <w:pPr>
              <w:suppressAutoHyphens/>
              <w:autoSpaceDN w:val="0"/>
              <w:textAlignment w:val="baseline"/>
              <w:rPr>
                <w:rFonts w:ascii="Arial" w:eastAsia="Calibri" w:hAnsi="Arial" w:cs="Arial"/>
                <w:b/>
                <w:lang w:eastAsia="en-US"/>
              </w:rPr>
            </w:pP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A “confined space” means any enclosed place, such as may need to be accessed by Estates staff for maintenance such as loft spaces, plant rooms or flues.</w:t>
            </w:r>
          </w:p>
          <w:p w:rsidR="00636D2B" w:rsidRPr="00636D2B" w:rsidRDefault="00636D2B" w:rsidP="00636D2B">
            <w:pPr>
              <w:suppressAutoHyphens/>
              <w:autoSpaceDN w:val="0"/>
              <w:textAlignment w:val="baseline"/>
              <w:rPr>
                <w:rFonts w:ascii="Arial" w:eastAsia="Calibri" w:hAnsi="Arial" w:cs="Arial"/>
                <w:bCs/>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8E1444" w:rsidRDefault="00982B39" w:rsidP="00636D2B">
            <w:pPr>
              <w:suppressAutoHyphens/>
              <w:autoSpaceDN w:val="0"/>
              <w:textAlignment w:val="baseline"/>
              <w:rPr>
                <w:rFonts w:ascii="Arial" w:eastAsia="Calibri" w:hAnsi="Arial" w:cs="Arial"/>
                <w:color w:val="000000" w:themeColor="text1"/>
                <w:lang w:eastAsia="en-US"/>
              </w:rPr>
            </w:pPr>
            <w:r w:rsidRPr="008E1444">
              <w:rPr>
                <w:rFonts w:ascii="Arial" w:eastAsia="Calibri" w:hAnsi="Arial" w:cs="Arial"/>
                <w:color w:val="000000" w:themeColor="text1"/>
                <w:lang w:eastAsia="en-US"/>
              </w:rPr>
              <w:t>Y</w:t>
            </w: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8E1444" w:rsidRDefault="00636D2B" w:rsidP="00636D2B">
            <w:pPr>
              <w:suppressAutoHyphens/>
              <w:autoSpaceDN w:val="0"/>
              <w:textAlignment w:val="baseline"/>
              <w:rPr>
                <w:rFonts w:ascii="Arial" w:eastAsia="Calibri" w:hAnsi="Arial" w:cs="Arial"/>
                <w:color w:val="000000" w:themeColor="text1"/>
                <w:lang w:eastAsia="en-US"/>
              </w:rPr>
            </w:pPr>
          </w:p>
        </w:tc>
      </w:tr>
      <w:tr w:rsidR="00636D2B" w:rsidRPr="00636D2B"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
                <w:lang w:eastAsia="en-US"/>
              </w:rPr>
            </w:pPr>
            <w:r w:rsidRPr="00636D2B">
              <w:rPr>
                <w:rFonts w:ascii="Arial" w:eastAsia="Calibri" w:hAnsi="Arial" w:cs="Arial"/>
                <w:b/>
                <w:lang w:eastAsia="en-US"/>
              </w:rPr>
              <w:t>Driving?</w:t>
            </w:r>
          </w:p>
          <w:p w:rsidR="00636D2B" w:rsidRPr="00636D2B" w:rsidRDefault="00636D2B" w:rsidP="00636D2B">
            <w:pPr>
              <w:suppressAutoHyphens/>
              <w:autoSpaceDN w:val="0"/>
              <w:textAlignment w:val="baseline"/>
              <w:rPr>
                <w:rFonts w:ascii="Arial" w:eastAsia="Calibri" w:hAnsi="Arial" w:cs="Arial"/>
                <w:b/>
                <w:sz w:val="20"/>
                <w:szCs w:val="20"/>
                <w:lang w:eastAsia="en-US"/>
              </w:rPr>
            </w:pP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This means driving a Trust Vehicle, Passenger Carrying Vehicle or transporting patients in own vehicle for work purposes. It does not include commuting or driving between places of work</w:t>
            </w:r>
          </w:p>
          <w:p w:rsidR="00636D2B" w:rsidRPr="00636D2B" w:rsidRDefault="00636D2B" w:rsidP="00636D2B">
            <w:pPr>
              <w:suppressAutoHyphens/>
              <w:autoSpaceDN w:val="0"/>
              <w:textAlignment w:val="baseline"/>
              <w:rPr>
                <w:rFonts w:ascii="Arial" w:eastAsia="Calibri" w:hAnsi="Arial" w:cs="Arial"/>
                <w:bCs/>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8E1444" w:rsidRDefault="00982B39" w:rsidP="00636D2B">
            <w:pPr>
              <w:suppressAutoHyphens/>
              <w:autoSpaceDN w:val="0"/>
              <w:textAlignment w:val="baseline"/>
              <w:rPr>
                <w:rFonts w:ascii="Arial" w:eastAsia="Calibri" w:hAnsi="Arial" w:cs="Arial"/>
                <w:color w:val="000000" w:themeColor="text1"/>
                <w:lang w:eastAsia="en-US"/>
              </w:rPr>
            </w:pPr>
            <w:r w:rsidRPr="008E1444">
              <w:rPr>
                <w:rFonts w:ascii="Arial" w:eastAsia="Calibri" w:hAnsi="Arial" w:cs="Arial"/>
                <w:color w:val="000000" w:themeColor="text1"/>
                <w:lang w:eastAsia="en-US"/>
              </w:rPr>
              <w:t>Y</w:t>
            </w: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8E1444" w:rsidRDefault="00636D2B" w:rsidP="00636D2B">
            <w:pPr>
              <w:suppressAutoHyphens/>
              <w:autoSpaceDN w:val="0"/>
              <w:textAlignment w:val="baseline"/>
              <w:rPr>
                <w:rFonts w:ascii="Arial" w:eastAsia="Calibri" w:hAnsi="Arial" w:cs="Arial"/>
                <w:color w:val="000000" w:themeColor="text1"/>
                <w:lang w:eastAsia="en-US"/>
              </w:rPr>
            </w:pPr>
          </w:p>
        </w:tc>
      </w:tr>
      <w:tr w:rsidR="00636D2B" w:rsidRPr="00636D2B"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636D2B" w:rsidRDefault="00636D2B" w:rsidP="00636D2B">
            <w:pPr>
              <w:suppressAutoHyphens/>
              <w:autoSpaceDN w:val="0"/>
              <w:textAlignment w:val="baseline"/>
              <w:rPr>
                <w:rFonts w:ascii="Calibri" w:eastAsia="Calibri" w:hAnsi="Calibri"/>
                <w:sz w:val="22"/>
                <w:szCs w:val="22"/>
                <w:lang w:eastAsia="en-US"/>
              </w:rPr>
            </w:pPr>
            <w:r w:rsidRPr="00636D2B">
              <w:rPr>
                <w:rFonts w:ascii="Arial" w:eastAsia="Calibri" w:hAnsi="Arial" w:cs="Arial"/>
                <w:b/>
                <w:lang w:eastAsia="en-US"/>
              </w:rPr>
              <w:t>Exposure to Substances Hazardous to Health?</w:t>
            </w: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 xml:space="preserve">This is where risk assessments have identified known health hazards. For example designated latex glove user, formalin, PMMA use. </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8E1444" w:rsidRDefault="00982B39" w:rsidP="00636D2B">
            <w:pPr>
              <w:suppressAutoHyphens/>
              <w:autoSpaceDN w:val="0"/>
              <w:textAlignment w:val="baseline"/>
              <w:rPr>
                <w:rFonts w:ascii="Arial" w:eastAsia="Calibri" w:hAnsi="Arial" w:cs="Arial"/>
                <w:color w:val="000000" w:themeColor="text1"/>
                <w:lang w:eastAsia="en-US"/>
              </w:rPr>
            </w:pPr>
            <w:r w:rsidRPr="008E1444">
              <w:rPr>
                <w:rFonts w:ascii="Arial" w:eastAsia="Calibri" w:hAnsi="Arial" w:cs="Arial"/>
                <w:color w:val="000000" w:themeColor="text1"/>
                <w:lang w:eastAsia="en-US"/>
              </w:rPr>
              <w:t>Y</w:t>
            </w: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8E1444" w:rsidRDefault="00636D2B" w:rsidP="00636D2B">
            <w:pPr>
              <w:suppressAutoHyphens/>
              <w:autoSpaceDN w:val="0"/>
              <w:textAlignment w:val="baseline"/>
              <w:rPr>
                <w:rFonts w:ascii="Arial" w:eastAsia="Calibri" w:hAnsi="Arial" w:cs="Arial"/>
                <w:bCs/>
                <w:color w:val="000000" w:themeColor="text1"/>
                <w:lang w:eastAsia="en-US"/>
              </w:rPr>
            </w:pPr>
          </w:p>
        </w:tc>
      </w:tr>
      <w:tr w:rsidR="00636D2B" w:rsidRPr="00636D2B"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
                <w:lang w:eastAsia="en-US"/>
              </w:rPr>
            </w:pPr>
            <w:r w:rsidRPr="00636D2B">
              <w:rPr>
                <w:rFonts w:ascii="Arial" w:eastAsia="Calibri" w:hAnsi="Arial" w:cs="Arial"/>
                <w:b/>
                <w:lang w:eastAsia="en-US"/>
              </w:rPr>
              <w:t>Hand Arm Vibration Exposure?</w:t>
            </w: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This includes hand held tools such as drills, saws and other power equipment. This is likely to include employees working in the Plaster Room, Mortuary, Estates and Orthopaedic Surgery.</w:t>
            </w:r>
          </w:p>
          <w:p w:rsidR="00636D2B" w:rsidRPr="00636D2B" w:rsidRDefault="00636D2B" w:rsidP="00636D2B">
            <w:pPr>
              <w:suppressAutoHyphens/>
              <w:autoSpaceDN w:val="0"/>
              <w:textAlignment w:val="baseline"/>
              <w:rPr>
                <w:rFonts w:ascii="Arial" w:eastAsia="Calibri" w:hAnsi="Arial" w:cs="Arial"/>
                <w:bCs/>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8E1444" w:rsidRDefault="00636D2B" w:rsidP="00636D2B">
            <w:pPr>
              <w:suppressAutoHyphens/>
              <w:autoSpaceDN w:val="0"/>
              <w:textAlignment w:val="baseline"/>
              <w:rPr>
                <w:rFonts w:ascii="Arial" w:eastAsia="Calibri" w:hAnsi="Arial" w:cs="Arial"/>
                <w:color w:val="000000" w:themeColor="text1"/>
                <w:lang w:eastAsia="en-US"/>
              </w:rPr>
            </w:pP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8E1444" w:rsidRDefault="00982B39" w:rsidP="00636D2B">
            <w:pPr>
              <w:suppressAutoHyphens/>
              <w:autoSpaceDN w:val="0"/>
              <w:textAlignment w:val="baseline"/>
              <w:rPr>
                <w:rFonts w:ascii="Arial" w:eastAsia="Calibri" w:hAnsi="Arial" w:cs="Arial"/>
                <w:color w:val="000000" w:themeColor="text1"/>
                <w:lang w:eastAsia="en-US"/>
              </w:rPr>
            </w:pPr>
            <w:r w:rsidRPr="008E1444">
              <w:rPr>
                <w:rFonts w:ascii="Arial" w:eastAsia="Calibri" w:hAnsi="Arial" w:cs="Arial"/>
                <w:color w:val="000000" w:themeColor="text1"/>
                <w:lang w:eastAsia="en-US"/>
              </w:rPr>
              <w:t>N</w:t>
            </w:r>
          </w:p>
        </w:tc>
      </w:tr>
      <w:tr w:rsidR="00636D2B" w:rsidRPr="00636D2B"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
                <w:lang w:eastAsia="en-US"/>
              </w:rPr>
            </w:pPr>
            <w:r w:rsidRPr="00636D2B">
              <w:rPr>
                <w:rFonts w:ascii="Arial" w:eastAsia="Calibri" w:hAnsi="Arial" w:cs="Arial"/>
                <w:b/>
                <w:lang w:eastAsia="en-US"/>
              </w:rPr>
              <w:t xml:space="preserve">Hand Washing? </w:t>
            </w: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This means washing hands 20 plus times per working day.</w:t>
            </w:r>
          </w:p>
          <w:p w:rsidR="00636D2B" w:rsidRPr="00636D2B" w:rsidRDefault="00636D2B" w:rsidP="00636D2B">
            <w:pPr>
              <w:suppressAutoHyphens/>
              <w:autoSpaceDN w:val="0"/>
              <w:textAlignment w:val="baseline"/>
              <w:rPr>
                <w:rFonts w:ascii="Arial" w:eastAsia="Calibri" w:hAnsi="Arial" w:cs="Arial"/>
                <w:bCs/>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8E1444" w:rsidRDefault="00636D2B" w:rsidP="00636D2B">
            <w:pPr>
              <w:suppressAutoHyphens/>
              <w:autoSpaceDN w:val="0"/>
              <w:textAlignment w:val="baseline"/>
              <w:rPr>
                <w:rFonts w:ascii="Arial" w:eastAsia="Calibri" w:hAnsi="Arial" w:cs="Arial"/>
                <w:color w:val="000000" w:themeColor="text1"/>
                <w:lang w:eastAsia="en-US"/>
              </w:rPr>
            </w:pP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8E1444" w:rsidRDefault="00982B39" w:rsidP="00636D2B">
            <w:pPr>
              <w:suppressAutoHyphens/>
              <w:autoSpaceDN w:val="0"/>
              <w:textAlignment w:val="baseline"/>
              <w:rPr>
                <w:rFonts w:ascii="Arial" w:eastAsia="Calibri" w:hAnsi="Arial" w:cs="Arial"/>
                <w:color w:val="000000" w:themeColor="text1"/>
                <w:lang w:eastAsia="en-US"/>
              </w:rPr>
            </w:pPr>
            <w:r w:rsidRPr="008E1444">
              <w:rPr>
                <w:rFonts w:ascii="Arial" w:eastAsia="Calibri" w:hAnsi="Arial" w:cs="Arial"/>
                <w:color w:val="000000" w:themeColor="text1"/>
                <w:lang w:eastAsia="en-US"/>
              </w:rPr>
              <w:t>N</w:t>
            </w:r>
          </w:p>
        </w:tc>
      </w:tr>
      <w:tr w:rsidR="00636D2B" w:rsidRPr="00636D2B"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
                <w:lang w:eastAsia="en-US"/>
              </w:rPr>
            </w:pPr>
            <w:r w:rsidRPr="00636D2B">
              <w:rPr>
                <w:rFonts w:ascii="Arial" w:eastAsia="Calibri" w:hAnsi="Arial" w:cs="Arial"/>
                <w:b/>
                <w:lang w:eastAsia="en-US"/>
              </w:rPr>
              <w:t xml:space="preserve">Lone Working?  </w:t>
            </w:r>
          </w:p>
          <w:p w:rsidR="00636D2B" w:rsidRPr="00636D2B" w:rsidRDefault="00636D2B" w:rsidP="00636D2B">
            <w:pPr>
              <w:suppressAutoHyphens/>
              <w:autoSpaceDN w:val="0"/>
              <w:textAlignment w:val="baseline"/>
              <w:rPr>
                <w:rFonts w:ascii="Arial" w:eastAsia="Calibri" w:hAnsi="Arial" w:cs="Arial"/>
                <w:b/>
                <w:lang w:eastAsia="en-US"/>
              </w:rPr>
            </w:pP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This means employees who work by themselves without close or direct supervision. Lone working may be found in a wide range of situations, such as home or community visits, working alone outside normal hours, working in remote or confined areas (such as plant rooms).</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8E1444" w:rsidRDefault="00982B39" w:rsidP="00636D2B">
            <w:pPr>
              <w:suppressAutoHyphens/>
              <w:autoSpaceDN w:val="0"/>
              <w:textAlignment w:val="baseline"/>
              <w:rPr>
                <w:rFonts w:ascii="Arial" w:eastAsia="Calibri" w:hAnsi="Arial" w:cs="Arial"/>
                <w:color w:val="000000" w:themeColor="text1"/>
                <w:lang w:eastAsia="en-US"/>
              </w:rPr>
            </w:pPr>
            <w:r w:rsidRPr="008E1444">
              <w:rPr>
                <w:rFonts w:ascii="Arial" w:eastAsia="Calibri" w:hAnsi="Arial" w:cs="Arial"/>
                <w:color w:val="000000" w:themeColor="text1"/>
                <w:lang w:eastAsia="en-US"/>
              </w:rPr>
              <w:t>Y</w:t>
            </w: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8E1444" w:rsidRDefault="00636D2B" w:rsidP="00636D2B">
            <w:pPr>
              <w:suppressAutoHyphens/>
              <w:autoSpaceDN w:val="0"/>
              <w:textAlignment w:val="baseline"/>
              <w:rPr>
                <w:rFonts w:ascii="Arial" w:eastAsia="Calibri" w:hAnsi="Arial" w:cs="Arial"/>
                <w:color w:val="000000" w:themeColor="text1"/>
                <w:lang w:eastAsia="en-US"/>
              </w:rPr>
            </w:pPr>
          </w:p>
        </w:tc>
      </w:tr>
      <w:tr w:rsidR="00636D2B" w:rsidRPr="00636D2B"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636D2B" w:rsidRDefault="00636D2B" w:rsidP="00636D2B">
            <w:pPr>
              <w:tabs>
                <w:tab w:val="left" w:pos="972"/>
              </w:tabs>
              <w:suppressAutoHyphens/>
              <w:autoSpaceDN w:val="0"/>
              <w:textAlignment w:val="baseline"/>
              <w:rPr>
                <w:rFonts w:ascii="Arial" w:eastAsia="Calibri" w:hAnsi="Arial" w:cs="Arial"/>
                <w:b/>
                <w:lang w:eastAsia="en-US"/>
              </w:rPr>
            </w:pPr>
            <w:r w:rsidRPr="00636D2B">
              <w:rPr>
                <w:rFonts w:ascii="Arial" w:eastAsia="Calibri" w:hAnsi="Arial" w:cs="Arial"/>
                <w:b/>
                <w:lang w:eastAsia="en-US"/>
              </w:rPr>
              <w:t>Manual Handling?</w:t>
            </w: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tabs>
                <w:tab w:val="left" w:pos="972"/>
              </w:tabs>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This means all job roles where there are specific manual handling / patient handling requirements.</w:t>
            </w:r>
          </w:p>
          <w:p w:rsidR="00636D2B" w:rsidRPr="00636D2B" w:rsidRDefault="00636D2B" w:rsidP="00636D2B">
            <w:pPr>
              <w:tabs>
                <w:tab w:val="left" w:pos="972"/>
              </w:tabs>
              <w:suppressAutoHyphens/>
              <w:autoSpaceDN w:val="0"/>
              <w:textAlignment w:val="baseline"/>
              <w:rPr>
                <w:rFonts w:ascii="Arial" w:eastAsia="Calibri" w:hAnsi="Arial" w:cs="Arial"/>
                <w:bCs/>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8E1444" w:rsidRDefault="00982B39" w:rsidP="00636D2B">
            <w:pPr>
              <w:suppressAutoHyphens/>
              <w:autoSpaceDN w:val="0"/>
              <w:textAlignment w:val="baseline"/>
              <w:rPr>
                <w:rFonts w:ascii="Arial" w:eastAsia="Calibri" w:hAnsi="Arial" w:cs="Arial"/>
                <w:color w:val="000000" w:themeColor="text1"/>
                <w:lang w:eastAsia="en-US"/>
              </w:rPr>
            </w:pPr>
            <w:r w:rsidRPr="008E1444">
              <w:rPr>
                <w:rFonts w:ascii="Arial" w:eastAsia="Calibri" w:hAnsi="Arial" w:cs="Arial"/>
                <w:color w:val="000000" w:themeColor="text1"/>
                <w:lang w:eastAsia="en-US"/>
              </w:rPr>
              <w:t>Y</w:t>
            </w: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8E1444" w:rsidRDefault="00636D2B" w:rsidP="00636D2B">
            <w:pPr>
              <w:suppressAutoHyphens/>
              <w:autoSpaceDN w:val="0"/>
              <w:textAlignment w:val="baseline"/>
              <w:rPr>
                <w:rFonts w:ascii="Arial" w:eastAsia="Calibri" w:hAnsi="Arial" w:cs="Arial"/>
                <w:color w:val="000000" w:themeColor="text1"/>
                <w:lang w:eastAsia="en-US"/>
              </w:rPr>
            </w:pPr>
          </w:p>
        </w:tc>
      </w:tr>
      <w:tr w:rsidR="00636D2B" w:rsidRPr="00636D2B"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
                <w:lang w:eastAsia="en-US"/>
              </w:rPr>
            </w:pPr>
            <w:r w:rsidRPr="00636D2B">
              <w:rPr>
                <w:rFonts w:ascii="Arial" w:eastAsia="Calibri" w:hAnsi="Arial" w:cs="Arial"/>
                <w:b/>
                <w:lang w:eastAsia="en-US"/>
              </w:rPr>
              <w:t xml:space="preserve">Night working? </w:t>
            </w: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This means regular work at least 3 hours during the agreed ‘night period’ (usually includes 11pm to 6am).</w:t>
            </w:r>
          </w:p>
          <w:p w:rsidR="00636D2B" w:rsidRPr="00636D2B" w:rsidRDefault="00636D2B" w:rsidP="00636D2B">
            <w:pPr>
              <w:suppressAutoHyphens/>
              <w:autoSpaceDN w:val="0"/>
              <w:textAlignment w:val="baseline"/>
              <w:rPr>
                <w:rFonts w:ascii="Arial" w:eastAsia="Calibri" w:hAnsi="Arial" w:cs="Arial"/>
                <w:bCs/>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8E1444" w:rsidRDefault="00636D2B" w:rsidP="00636D2B">
            <w:pPr>
              <w:suppressAutoHyphens/>
              <w:autoSpaceDN w:val="0"/>
              <w:textAlignment w:val="baseline"/>
              <w:rPr>
                <w:rFonts w:ascii="Arial" w:eastAsia="Calibri" w:hAnsi="Arial" w:cs="Arial"/>
                <w:color w:val="000000" w:themeColor="text1"/>
                <w:lang w:eastAsia="en-US"/>
              </w:rPr>
            </w:pP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8E1444" w:rsidRDefault="00982B39" w:rsidP="00636D2B">
            <w:pPr>
              <w:suppressAutoHyphens/>
              <w:autoSpaceDN w:val="0"/>
              <w:textAlignment w:val="baseline"/>
              <w:rPr>
                <w:rFonts w:ascii="Arial" w:eastAsia="Calibri" w:hAnsi="Arial" w:cs="Arial"/>
                <w:color w:val="000000" w:themeColor="text1"/>
                <w:lang w:eastAsia="en-US"/>
              </w:rPr>
            </w:pPr>
            <w:r w:rsidRPr="008E1444">
              <w:rPr>
                <w:rFonts w:ascii="Arial" w:eastAsia="Calibri" w:hAnsi="Arial" w:cs="Arial"/>
                <w:color w:val="000000" w:themeColor="text1"/>
                <w:lang w:eastAsia="en-US"/>
              </w:rPr>
              <w:t>N</w:t>
            </w:r>
          </w:p>
        </w:tc>
      </w:tr>
      <w:tr w:rsidR="00636D2B" w:rsidRPr="00636D2B"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636D2B" w:rsidRDefault="00636D2B" w:rsidP="00636D2B">
            <w:pPr>
              <w:suppressAutoHyphens/>
              <w:autoSpaceDN w:val="0"/>
              <w:textAlignment w:val="baseline"/>
              <w:rPr>
                <w:rFonts w:ascii="Calibri" w:eastAsia="Calibri" w:hAnsi="Calibri"/>
                <w:sz w:val="22"/>
                <w:szCs w:val="22"/>
                <w:lang w:eastAsia="en-US"/>
              </w:rPr>
            </w:pPr>
            <w:r w:rsidRPr="00636D2B">
              <w:rPr>
                <w:rFonts w:ascii="Arial" w:eastAsia="Calibri" w:hAnsi="Arial" w:cs="Arial"/>
                <w:b/>
                <w:lang w:eastAsia="en-US"/>
              </w:rPr>
              <w:t xml:space="preserve">Noise exposure? </w:t>
            </w:r>
          </w:p>
          <w:p w:rsidR="00636D2B" w:rsidRPr="00636D2B" w:rsidRDefault="00636D2B" w:rsidP="00636D2B">
            <w:pPr>
              <w:suppressAutoHyphens/>
              <w:autoSpaceDN w:val="0"/>
              <w:textAlignment w:val="baseline"/>
              <w:rPr>
                <w:rFonts w:ascii="Arial" w:eastAsia="Calibri" w:hAnsi="Arial" w:cs="Arial"/>
                <w:b/>
                <w:lang w:eastAsia="en-US"/>
              </w:rPr>
            </w:pP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This is where risk assessments have identified noise levels under the Noise at Work Regulations 2005, and is likely to include areas where ear protection is needed or workers regularly have to shout to communicate due to background noise.</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8E1444" w:rsidRDefault="00636D2B" w:rsidP="00636D2B">
            <w:pPr>
              <w:suppressAutoHyphens/>
              <w:autoSpaceDN w:val="0"/>
              <w:textAlignment w:val="baseline"/>
              <w:rPr>
                <w:rFonts w:ascii="Arial" w:eastAsia="Calibri" w:hAnsi="Arial" w:cs="Arial"/>
                <w:color w:val="000000" w:themeColor="text1"/>
                <w:lang w:eastAsia="en-US"/>
              </w:rPr>
            </w:pP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8E1444" w:rsidRDefault="00982B39" w:rsidP="00636D2B">
            <w:pPr>
              <w:suppressAutoHyphens/>
              <w:autoSpaceDN w:val="0"/>
              <w:textAlignment w:val="baseline"/>
              <w:rPr>
                <w:rFonts w:ascii="Arial" w:eastAsia="Calibri" w:hAnsi="Arial" w:cs="Arial"/>
                <w:color w:val="000000" w:themeColor="text1"/>
                <w:lang w:eastAsia="en-US"/>
              </w:rPr>
            </w:pPr>
            <w:r w:rsidRPr="008E1444">
              <w:rPr>
                <w:rFonts w:ascii="Arial" w:eastAsia="Calibri" w:hAnsi="Arial" w:cs="Arial"/>
                <w:color w:val="000000" w:themeColor="text1"/>
                <w:lang w:eastAsia="en-US"/>
              </w:rPr>
              <w:t>N</w:t>
            </w:r>
          </w:p>
        </w:tc>
      </w:tr>
      <w:tr w:rsidR="00636D2B" w:rsidRPr="00636D2B"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636D2B" w:rsidRDefault="00636D2B" w:rsidP="00636D2B">
            <w:pPr>
              <w:suppressAutoHyphens/>
              <w:autoSpaceDN w:val="0"/>
              <w:textAlignment w:val="baseline"/>
              <w:rPr>
                <w:rFonts w:ascii="Calibri" w:eastAsia="Calibri" w:hAnsi="Calibri"/>
                <w:sz w:val="22"/>
                <w:szCs w:val="22"/>
                <w:lang w:eastAsia="en-US"/>
              </w:rPr>
            </w:pPr>
            <w:r w:rsidRPr="00636D2B">
              <w:rPr>
                <w:rFonts w:ascii="Arial" w:eastAsia="Calibri" w:hAnsi="Arial" w:cs="Arial"/>
                <w:b/>
                <w:lang w:eastAsia="en-US"/>
              </w:rPr>
              <w:t>Work at heights?</w:t>
            </w:r>
          </w:p>
          <w:p w:rsidR="00636D2B" w:rsidRPr="00636D2B" w:rsidRDefault="00636D2B" w:rsidP="00636D2B">
            <w:pPr>
              <w:suppressAutoHyphens/>
              <w:autoSpaceDN w:val="0"/>
              <w:textAlignment w:val="baseline"/>
              <w:rPr>
                <w:rFonts w:ascii="Arial" w:eastAsia="Calibri" w:hAnsi="Arial" w:cs="Arial"/>
                <w:b/>
                <w:lang w:eastAsia="en-US"/>
              </w:rPr>
            </w:pP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A place is ‘at height’ if a person could be injured falling from it. This includes working on ladders, up scaffold or any other apparatus. It may also apply to staff who regularly have to stand on kick-stools or steps for significant periods of time to retrieve items/ notes from high shelving.</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8E1444" w:rsidRDefault="00636D2B" w:rsidP="00636D2B">
            <w:pPr>
              <w:suppressAutoHyphens/>
              <w:autoSpaceDN w:val="0"/>
              <w:textAlignment w:val="baseline"/>
              <w:rPr>
                <w:rFonts w:ascii="Arial" w:eastAsia="Calibri" w:hAnsi="Arial" w:cs="Arial"/>
                <w:color w:val="000000" w:themeColor="text1"/>
                <w:lang w:eastAsia="en-US"/>
              </w:rPr>
            </w:pP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8E1444" w:rsidRDefault="00982B39" w:rsidP="00636D2B">
            <w:pPr>
              <w:suppressAutoHyphens/>
              <w:autoSpaceDN w:val="0"/>
              <w:textAlignment w:val="baseline"/>
              <w:rPr>
                <w:rFonts w:ascii="Arial" w:eastAsia="Calibri" w:hAnsi="Arial" w:cs="Arial"/>
                <w:color w:val="000000" w:themeColor="text1"/>
                <w:lang w:eastAsia="en-US"/>
              </w:rPr>
            </w:pPr>
            <w:r w:rsidRPr="008E1444">
              <w:rPr>
                <w:rFonts w:ascii="Arial" w:eastAsia="Calibri" w:hAnsi="Arial" w:cs="Arial"/>
                <w:color w:val="000000" w:themeColor="text1"/>
                <w:lang w:eastAsia="en-US"/>
              </w:rPr>
              <w:t>N</w:t>
            </w:r>
          </w:p>
        </w:tc>
      </w:tr>
    </w:tbl>
    <w:p w:rsidR="00636D2B" w:rsidRDefault="00636D2B" w:rsidP="00636D2B">
      <w:pPr>
        <w:rPr>
          <w:rFonts w:ascii="Arial" w:hAnsi="Arial" w:cs="Arial"/>
          <w:b/>
          <w:color w:val="FF0000"/>
          <w:sz w:val="20"/>
          <w:szCs w:val="20"/>
        </w:rPr>
      </w:pPr>
    </w:p>
    <w:sectPr w:rsidR="00636D2B">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2353" w:rsidRDefault="00E12353" w:rsidP="008555CA">
      <w:r>
        <w:separator/>
      </w:r>
    </w:p>
  </w:endnote>
  <w:endnote w:type="continuationSeparator" w:id="0">
    <w:p w:rsidR="00E12353" w:rsidRDefault="00E12353" w:rsidP="00855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1624108"/>
      <w:docPartObj>
        <w:docPartGallery w:val="Page Numbers (Bottom of Page)"/>
        <w:docPartUnique/>
      </w:docPartObj>
    </w:sdtPr>
    <w:sdtEndPr>
      <w:rPr>
        <w:rFonts w:asciiTheme="minorHAnsi" w:hAnsiTheme="minorHAnsi"/>
        <w:noProof/>
        <w:color w:val="404040" w:themeColor="text1" w:themeTint="BF"/>
      </w:rPr>
    </w:sdtEndPr>
    <w:sdtContent>
      <w:p w:rsidR="00CB06EA" w:rsidRPr="00CB06EA" w:rsidRDefault="001830AB" w:rsidP="001830AB">
        <w:pPr>
          <w:pStyle w:val="Footer"/>
          <w:jc w:val="right"/>
          <w:rPr>
            <w:rFonts w:asciiTheme="minorHAnsi" w:hAnsiTheme="minorHAnsi"/>
            <w:color w:val="404040" w:themeColor="text1" w:themeTint="BF"/>
          </w:rPr>
        </w:pPr>
        <w:r>
          <w:rPr>
            <w:noProof/>
          </w:rPr>
          <mc:AlternateContent>
            <mc:Choice Requires="wps">
              <w:drawing>
                <wp:anchor distT="0" distB="0" distL="114300" distR="114300" simplePos="0" relativeHeight="251659264" behindDoc="1" locked="0" layoutInCell="1" allowOverlap="1" wp14:anchorId="0BBF1B95" wp14:editId="3D91CE23">
                  <wp:simplePos x="0" y="0"/>
                  <wp:positionH relativeFrom="column">
                    <wp:posOffset>8753475</wp:posOffset>
                  </wp:positionH>
                  <wp:positionV relativeFrom="paragraph">
                    <wp:posOffset>-17145</wp:posOffset>
                  </wp:positionV>
                  <wp:extent cx="171450" cy="200025"/>
                  <wp:effectExtent l="0" t="0" r="0" b="9525"/>
                  <wp:wrapNone/>
                  <wp:docPr id="3" name="Oval 3"/>
                  <wp:cNvGraphicFramePr/>
                  <a:graphic xmlns:a="http://schemas.openxmlformats.org/drawingml/2006/main">
                    <a:graphicData uri="http://schemas.microsoft.com/office/word/2010/wordprocessingShape">
                      <wps:wsp>
                        <wps:cNvSpPr/>
                        <wps:spPr>
                          <a:xfrm>
                            <a:off x="0" y="0"/>
                            <a:ext cx="171450" cy="200025"/>
                          </a:xfrm>
                          <a:prstGeom prst="ellipse">
                            <a:avLst/>
                          </a:prstGeom>
                          <a:solidFill>
                            <a:srgbClr val="79B92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1F9DBF1" id="Oval 3" o:spid="_x0000_s1026" style="position:absolute;margin-left:689.25pt;margin-top:-1.35pt;width:13.5pt;height:15.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" fillcolor="#79b92c" stroked="f" strokeweight="2pt"/>
              </w:pict>
            </mc:Fallback>
          </mc:AlternateContent>
        </w:r>
        <w:r w:rsidR="00A67A51">
          <w:t xml:space="preserve"> </w:t>
        </w:r>
        <w:r w:rsidR="00CB06EA" w:rsidRPr="001830AB">
          <w:rPr>
            <w:rFonts w:asciiTheme="minorHAnsi" w:hAnsiTheme="minorHAnsi"/>
            <w:color w:val="404040" w:themeColor="text1" w:themeTint="BF"/>
            <w:sz w:val="20"/>
            <w:szCs w:val="20"/>
          </w:rPr>
          <w:fldChar w:fldCharType="begin"/>
        </w:r>
        <w:r w:rsidR="00CB06EA" w:rsidRPr="001830AB">
          <w:rPr>
            <w:rFonts w:asciiTheme="minorHAnsi" w:hAnsiTheme="minorHAnsi"/>
            <w:color w:val="404040" w:themeColor="text1" w:themeTint="BF"/>
            <w:sz w:val="20"/>
            <w:szCs w:val="20"/>
          </w:rPr>
          <w:instrText xml:space="preserve"> PAGE   \* MERGEFORMAT </w:instrText>
        </w:r>
        <w:r w:rsidR="00CB06EA" w:rsidRPr="001830AB">
          <w:rPr>
            <w:rFonts w:asciiTheme="minorHAnsi" w:hAnsiTheme="minorHAnsi"/>
            <w:color w:val="404040" w:themeColor="text1" w:themeTint="BF"/>
            <w:sz w:val="20"/>
            <w:szCs w:val="20"/>
          </w:rPr>
          <w:fldChar w:fldCharType="separate"/>
        </w:r>
        <w:r w:rsidR="008E1444">
          <w:rPr>
            <w:rFonts w:asciiTheme="minorHAnsi" w:hAnsiTheme="minorHAnsi"/>
            <w:noProof/>
            <w:color w:val="404040" w:themeColor="text1" w:themeTint="BF"/>
            <w:sz w:val="20"/>
            <w:szCs w:val="20"/>
          </w:rPr>
          <w:t>1</w:t>
        </w:r>
        <w:r w:rsidR="00CB06EA" w:rsidRPr="001830AB">
          <w:rPr>
            <w:rFonts w:asciiTheme="minorHAnsi" w:hAnsiTheme="minorHAnsi"/>
            <w:noProof/>
            <w:color w:val="404040" w:themeColor="text1" w:themeTint="BF"/>
            <w:sz w:val="20"/>
            <w:szCs w:val="20"/>
          </w:rPr>
          <w:fldChar w:fldCharType="end"/>
        </w:r>
      </w:p>
    </w:sdtContent>
  </w:sdt>
  <w:p w:rsidR="00CB06EA" w:rsidRDefault="00CB0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2353" w:rsidRDefault="00E12353" w:rsidP="008555CA">
      <w:r>
        <w:separator/>
      </w:r>
    </w:p>
  </w:footnote>
  <w:footnote w:type="continuationSeparator" w:id="0">
    <w:p w:rsidR="00E12353" w:rsidRDefault="00E12353" w:rsidP="00855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B21" w:rsidRDefault="00980B21">
    <w:pPr>
      <w:pStyle w:val="Header"/>
    </w:pPr>
    <w:r>
      <w:rPr>
        <w:noProof/>
      </w:rPr>
      <w:drawing>
        <wp:inline distT="0" distB="0" distL="0" distR="0" wp14:anchorId="7EDEA78A" wp14:editId="3ECE4F25">
          <wp:extent cx="2495550" cy="942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gether logo colour.jpg"/>
                  <pic:cNvPicPr/>
                </pic:nvPicPr>
                <pic:blipFill rotWithShape="1">
                  <a:blip r:embed="rId1" cstate="print">
                    <a:extLst>
                      <a:ext uri="{28A0092B-C50C-407E-A947-70E740481C1C}">
                        <a14:useLocalDpi xmlns:a14="http://schemas.microsoft.com/office/drawing/2010/main" val="0"/>
                      </a:ext>
                    </a:extLst>
                  </a:blip>
                  <a:srcRect b="18151"/>
                  <a:stretch/>
                </pic:blipFill>
                <pic:spPr bwMode="auto">
                  <a:xfrm>
                    <a:off x="0" y="0"/>
                    <a:ext cx="2495344" cy="94289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B2306"/>
    <w:multiLevelType w:val="hybridMultilevel"/>
    <w:tmpl w:val="956AA6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10F20"/>
    <w:multiLevelType w:val="hybridMultilevel"/>
    <w:tmpl w:val="1F80F626"/>
    <w:lvl w:ilvl="0" w:tplc="2DC0AEAA">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273EB7"/>
    <w:multiLevelType w:val="hybridMultilevel"/>
    <w:tmpl w:val="56E86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1A269B"/>
    <w:multiLevelType w:val="hybridMultilevel"/>
    <w:tmpl w:val="4C50286C"/>
    <w:lvl w:ilvl="0" w:tplc="413AB2F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C6313E"/>
    <w:multiLevelType w:val="hybridMultilevel"/>
    <w:tmpl w:val="A9BC2A4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40A3E52"/>
    <w:multiLevelType w:val="hybridMultilevel"/>
    <w:tmpl w:val="3188AE30"/>
    <w:lvl w:ilvl="0" w:tplc="08090005">
      <w:start w:val="1"/>
      <w:numFmt w:val="bullet"/>
      <w:lvlText w:val=""/>
      <w:lvlJc w:val="left"/>
      <w:pPr>
        <w:ind w:left="720" w:hanging="360"/>
      </w:pPr>
      <w:rPr>
        <w:rFonts w:ascii="Wingdings" w:hAnsi="Wing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465FD9"/>
    <w:multiLevelType w:val="hybridMultilevel"/>
    <w:tmpl w:val="B9AEC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F36E82"/>
    <w:multiLevelType w:val="hybridMultilevel"/>
    <w:tmpl w:val="DBE0C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02408C"/>
    <w:multiLevelType w:val="hybridMultilevel"/>
    <w:tmpl w:val="09E27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B374DA"/>
    <w:multiLevelType w:val="hybridMultilevel"/>
    <w:tmpl w:val="B04CF3EE"/>
    <w:lvl w:ilvl="0" w:tplc="3A8A5426">
      <w:start w:val="28"/>
      <w:numFmt w:val="bullet"/>
      <w:lvlText w:val="-"/>
      <w:lvlJc w:val="left"/>
      <w:pPr>
        <w:ind w:left="720" w:hanging="360"/>
      </w:pPr>
      <w:rPr>
        <w:rFonts w:ascii="Arial" w:eastAsia="Times New Roman" w:hAnsi="Aria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2145ED"/>
    <w:multiLevelType w:val="hybridMultilevel"/>
    <w:tmpl w:val="D1FC299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E8172D4"/>
    <w:multiLevelType w:val="multilevel"/>
    <w:tmpl w:val="15D25962"/>
    <w:name w:val="BulletListTemplate"/>
    <w:lvl w:ilvl="0">
      <w:start w:val="1"/>
      <w:numFmt w:val="decimal"/>
      <w:pStyle w:val="BulletList1"/>
      <w:lvlText w:val=""/>
      <w:lvlJc w:val="left"/>
      <w:pPr>
        <w:tabs>
          <w:tab w:val="num" w:pos="340"/>
        </w:tabs>
        <w:ind w:left="340" w:hanging="380"/>
      </w:pPr>
      <w:rPr>
        <w:rFonts w:ascii="Wingdings 2" w:hAnsi="Wingdings 2" w:hint="default"/>
        <w:color w:val="003D79"/>
      </w:rPr>
    </w:lvl>
    <w:lvl w:ilvl="1">
      <w:start w:val="1"/>
      <w:numFmt w:val="lowerLetter"/>
      <w:pStyle w:val="BulletList2"/>
      <w:lvlText w:val=""/>
      <w:lvlJc w:val="left"/>
      <w:pPr>
        <w:tabs>
          <w:tab w:val="num" w:pos="680"/>
        </w:tabs>
        <w:ind w:left="680" w:hanging="340"/>
      </w:pPr>
      <w:rPr>
        <w:rFonts w:ascii="Wingdings 2" w:hAnsi="Wingdings 2" w:hint="default"/>
        <w:color w:val="003D79"/>
      </w:rPr>
    </w:lvl>
    <w:lvl w:ilvl="2">
      <w:start w:val="1"/>
      <w:numFmt w:val="lowerRoman"/>
      <w:pStyle w:val="BulletList3"/>
      <w:lvlText w:val=""/>
      <w:lvlJc w:val="left"/>
      <w:pPr>
        <w:tabs>
          <w:tab w:val="num" w:pos="1020"/>
        </w:tabs>
        <w:ind w:left="1020" w:hanging="340"/>
      </w:pPr>
      <w:rPr>
        <w:rFonts w:ascii="Wingdings" w:hAnsi="Wingdings" w:hint="default"/>
        <w:color w:val="003D79"/>
      </w:rPr>
    </w:lvl>
    <w:lvl w:ilvl="3">
      <w:start w:val="1"/>
      <w:numFmt w:val="decimal"/>
      <w:pStyle w:val="BulletList4"/>
      <w:lvlText w:val="·"/>
      <w:lvlJc w:val="left"/>
      <w:pPr>
        <w:tabs>
          <w:tab w:val="num" w:pos="0"/>
        </w:tabs>
        <w:ind w:left="0" w:firstLine="0"/>
      </w:pPr>
      <w:rPr>
        <w:rFonts w:ascii="Symbol" w:hAnsi="Symbol" w:hint="default"/>
      </w:rPr>
    </w:lvl>
    <w:lvl w:ilvl="4">
      <w:start w:val="1"/>
      <w:numFmt w:val="lowerLetter"/>
      <w:pStyle w:val="BulletList5"/>
      <w:lvlText w:val="·"/>
      <w:lvlJc w:val="left"/>
      <w:pPr>
        <w:tabs>
          <w:tab w:val="num" w:pos="0"/>
        </w:tabs>
        <w:ind w:left="0" w:firstLine="0"/>
      </w:pPr>
      <w:rPr>
        <w:rFonts w:ascii="Symbol" w:hAnsi="Symbol" w:hint="default"/>
      </w:rPr>
    </w:lvl>
    <w:lvl w:ilvl="5">
      <w:start w:val="1"/>
      <w:numFmt w:val="lowerRoman"/>
      <w:pStyle w:val="BulletList6"/>
      <w:lvlText w:val="·"/>
      <w:lvlJc w:val="left"/>
      <w:pPr>
        <w:tabs>
          <w:tab w:val="num" w:pos="0"/>
        </w:tabs>
        <w:ind w:left="0" w:firstLine="0"/>
      </w:pPr>
      <w:rPr>
        <w:rFonts w:ascii="Symbol" w:hAnsi="Symbol" w:hint="default"/>
      </w:rPr>
    </w:lvl>
    <w:lvl w:ilvl="6">
      <w:start w:val="1"/>
      <w:numFmt w:val="decimal"/>
      <w:pStyle w:val="BulletList7"/>
      <w:lvlText w:val="·"/>
      <w:lvlJc w:val="left"/>
      <w:pPr>
        <w:tabs>
          <w:tab w:val="num" w:pos="0"/>
        </w:tabs>
        <w:ind w:left="0" w:firstLine="0"/>
      </w:pPr>
      <w:rPr>
        <w:rFonts w:ascii="Symbol" w:hAnsi="Symbol" w:hint="default"/>
      </w:rPr>
    </w:lvl>
    <w:lvl w:ilvl="7">
      <w:start w:val="1"/>
      <w:numFmt w:val="lowerLetter"/>
      <w:pStyle w:val="BulletList8"/>
      <w:lvlText w:val="·"/>
      <w:lvlJc w:val="left"/>
      <w:pPr>
        <w:tabs>
          <w:tab w:val="num" w:pos="0"/>
        </w:tabs>
        <w:ind w:left="0" w:firstLine="0"/>
      </w:pPr>
      <w:rPr>
        <w:rFonts w:ascii="Symbol" w:hAnsi="Symbol" w:hint="default"/>
      </w:rPr>
    </w:lvl>
    <w:lvl w:ilvl="8">
      <w:start w:val="1"/>
      <w:numFmt w:val="lowerRoman"/>
      <w:pStyle w:val="BulletList9"/>
      <w:lvlText w:val="·"/>
      <w:lvlJc w:val="left"/>
      <w:pPr>
        <w:tabs>
          <w:tab w:val="num" w:pos="0"/>
        </w:tabs>
        <w:ind w:left="0" w:firstLine="0"/>
      </w:pPr>
      <w:rPr>
        <w:rFonts w:ascii="Symbol" w:hAnsi="Symbol" w:hint="default"/>
      </w:rPr>
    </w:lvl>
  </w:abstractNum>
  <w:abstractNum w:abstractNumId="12" w15:restartNumberingAfterBreak="0">
    <w:nsid w:val="7F274460"/>
    <w:multiLevelType w:val="hybridMultilevel"/>
    <w:tmpl w:val="A284523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11"/>
  </w:num>
  <w:num w:numId="3">
    <w:abstractNumId w:val="6"/>
  </w:num>
  <w:num w:numId="4">
    <w:abstractNumId w:val="2"/>
  </w:num>
  <w:num w:numId="5">
    <w:abstractNumId w:val="10"/>
  </w:num>
  <w:num w:numId="6">
    <w:abstractNumId w:val="4"/>
  </w:num>
  <w:num w:numId="7">
    <w:abstractNumId w:val="12"/>
  </w:num>
  <w:num w:numId="8">
    <w:abstractNumId w:val="9"/>
  </w:num>
  <w:num w:numId="9">
    <w:abstractNumId w:val="5"/>
  </w:num>
  <w:num w:numId="10">
    <w:abstractNumId w:val="0"/>
  </w:num>
  <w:num w:numId="11">
    <w:abstractNumId w:val="7"/>
  </w:num>
  <w:num w:numId="12">
    <w:abstractNumId w:val="3"/>
  </w:num>
  <w:num w:numId="13">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7C6"/>
    <w:rsid w:val="0000212D"/>
    <w:rsid w:val="000147CD"/>
    <w:rsid w:val="00015E91"/>
    <w:rsid w:val="00021EFC"/>
    <w:rsid w:val="00023833"/>
    <w:rsid w:val="00025900"/>
    <w:rsid w:val="00033223"/>
    <w:rsid w:val="0003342D"/>
    <w:rsid w:val="00033E06"/>
    <w:rsid w:val="00033F8C"/>
    <w:rsid w:val="000346AD"/>
    <w:rsid w:val="00037CBA"/>
    <w:rsid w:val="00042C8B"/>
    <w:rsid w:val="0005214B"/>
    <w:rsid w:val="000A1C7A"/>
    <w:rsid w:val="000B385B"/>
    <w:rsid w:val="000B70C5"/>
    <w:rsid w:val="000E2ED3"/>
    <w:rsid w:val="00103F1E"/>
    <w:rsid w:val="001232AB"/>
    <w:rsid w:val="00124A66"/>
    <w:rsid w:val="00131199"/>
    <w:rsid w:val="001406B8"/>
    <w:rsid w:val="00143649"/>
    <w:rsid w:val="0014513F"/>
    <w:rsid w:val="001563D3"/>
    <w:rsid w:val="001650DC"/>
    <w:rsid w:val="00174041"/>
    <w:rsid w:val="001830AB"/>
    <w:rsid w:val="001914D7"/>
    <w:rsid w:val="00191C8D"/>
    <w:rsid w:val="001931A8"/>
    <w:rsid w:val="001968A5"/>
    <w:rsid w:val="001A3BCC"/>
    <w:rsid w:val="001B2AD9"/>
    <w:rsid w:val="001B4529"/>
    <w:rsid w:val="001B4B4E"/>
    <w:rsid w:val="001C24B3"/>
    <w:rsid w:val="001C4AB7"/>
    <w:rsid w:val="001C6E5E"/>
    <w:rsid w:val="001D0703"/>
    <w:rsid w:val="001D1E6E"/>
    <w:rsid w:val="001F4248"/>
    <w:rsid w:val="002049C5"/>
    <w:rsid w:val="00205AC3"/>
    <w:rsid w:val="00222417"/>
    <w:rsid w:val="00224F46"/>
    <w:rsid w:val="0022517A"/>
    <w:rsid w:val="00231A39"/>
    <w:rsid w:val="00243B98"/>
    <w:rsid w:val="00246BAB"/>
    <w:rsid w:val="00247F64"/>
    <w:rsid w:val="002529B1"/>
    <w:rsid w:val="00260A5D"/>
    <w:rsid w:val="00275300"/>
    <w:rsid w:val="002954B1"/>
    <w:rsid w:val="00296995"/>
    <w:rsid w:val="002A74EB"/>
    <w:rsid w:val="002B20F9"/>
    <w:rsid w:val="002C43DD"/>
    <w:rsid w:val="002D31B9"/>
    <w:rsid w:val="002D33FF"/>
    <w:rsid w:val="002D76E0"/>
    <w:rsid w:val="002E6F94"/>
    <w:rsid w:val="002F08C8"/>
    <w:rsid w:val="002F7D25"/>
    <w:rsid w:val="00311844"/>
    <w:rsid w:val="003121FD"/>
    <w:rsid w:val="003269B6"/>
    <w:rsid w:val="00327C16"/>
    <w:rsid w:val="003368B0"/>
    <w:rsid w:val="0033721C"/>
    <w:rsid w:val="00350AD4"/>
    <w:rsid w:val="00361A12"/>
    <w:rsid w:val="0036214C"/>
    <w:rsid w:val="0037433A"/>
    <w:rsid w:val="00384368"/>
    <w:rsid w:val="003962B5"/>
    <w:rsid w:val="003B7A94"/>
    <w:rsid w:val="003C5B46"/>
    <w:rsid w:val="003D1DA3"/>
    <w:rsid w:val="003D770F"/>
    <w:rsid w:val="003F0673"/>
    <w:rsid w:val="003F1D23"/>
    <w:rsid w:val="003F3B3D"/>
    <w:rsid w:val="003F4D3F"/>
    <w:rsid w:val="00403D86"/>
    <w:rsid w:val="00417546"/>
    <w:rsid w:val="0042095B"/>
    <w:rsid w:val="00433118"/>
    <w:rsid w:val="00446ABB"/>
    <w:rsid w:val="00454A7B"/>
    <w:rsid w:val="0046585E"/>
    <w:rsid w:val="00470CBD"/>
    <w:rsid w:val="004810C9"/>
    <w:rsid w:val="004A4B97"/>
    <w:rsid w:val="004B0409"/>
    <w:rsid w:val="004C4ED2"/>
    <w:rsid w:val="004E5535"/>
    <w:rsid w:val="004F6C7C"/>
    <w:rsid w:val="00502758"/>
    <w:rsid w:val="00504D95"/>
    <w:rsid w:val="00507B25"/>
    <w:rsid w:val="00513FAF"/>
    <w:rsid w:val="005254AB"/>
    <w:rsid w:val="00531171"/>
    <w:rsid w:val="00532F22"/>
    <w:rsid w:val="005354CC"/>
    <w:rsid w:val="0055378B"/>
    <w:rsid w:val="00555A0A"/>
    <w:rsid w:val="0056106E"/>
    <w:rsid w:val="005809C5"/>
    <w:rsid w:val="0059448C"/>
    <w:rsid w:val="005A4B31"/>
    <w:rsid w:val="005D333F"/>
    <w:rsid w:val="005E60F7"/>
    <w:rsid w:val="005F2E4B"/>
    <w:rsid w:val="005F47D1"/>
    <w:rsid w:val="00616552"/>
    <w:rsid w:val="00620A03"/>
    <w:rsid w:val="00620B47"/>
    <w:rsid w:val="0062530E"/>
    <w:rsid w:val="006361EF"/>
    <w:rsid w:val="00636D2B"/>
    <w:rsid w:val="00652921"/>
    <w:rsid w:val="00670F53"/>
    <w:rsid w:val="006879A4"/>
    <w:rsid w:val="00690C6B"/>
    <w:rsid w:val="006A5EFF"/>
    <w:rsid w:val="006B2622"/>
    <w:rsid w:val="006B3136"/>
    <w:rsid w:val="006B3E4A"/>
    <w:rsid w:val="006C5FAA"/>
    <w:rsid w:val="006C60C6"/>
    <w:rsid w:val="006D66F1"/>
    <w:rsid w:val="006E4A8D"/>
    <w:rsid w:val="006F1DF6"/>
    <w:rsid w:val="00706BAE"/>
    <w:rsid w:val="0071127D"/>
    <w:rsid w:val="00716204"/>
    <w:rsid w:val="0072337C"/>
    <w:rsid w:val="00724263"/>
    <w:rsid w:val="007342F3"/>
    <w:rsid w:val="00740786"/>
    <w:rsid w:val="00764F6F"/>
    <w:rsid w:val="00765A18"/>
    <w:rsid w:val="00771E7C"/>
    <w:rsid w:val="00772508"/>
    <w:rsid w:val="007747E3"/>
    <w:rsid w:val="00780D58"/>
    <w:rsid w:val="007822E5"/>
    <w:rsid w:val="007901B9"/>
    <w:rsid w:val="007927CC"/>
    <w:rsid w:val="0079435C"/>
    <w:rsid w:val="007C0F13"/>
    <w:rsid w:val="007D45BF"/>
    <w:rsid w:val="007D4DAC"/>
    <w:rsid w:val="007D67CA"/>
    <w:rsid w:val="007D7636"/>
    <w:rsid w:val="007E2EA1"/>
    <w:rsid w:val="007F649D"/>
    <w:rsid w:val="00803521"/>
    <w:rsid w:val="00803FEE"/>
    <w:rsid w:val="00805E19"/>
    <w:rsid w:val="00814A38"/>
    <w:rsid w:val="00815421"/>
    <w:rsid w:val="00816FF8"/>
    <w:rsid w:val="008253C3"/>
    <w:rsid w:val="008257E6"/>
    <w:rsid w:val="0082650A"/>
    <w:rsid w:val="008513DA"/>
    <w:rsid w:val="00853D5B"/>
    <w:rsid w:val="008555CA"/>
    <w:rsid w:val="00857757"/>
    <w:rsid w:val="00862FED"/>
    <w:rsid w:val="00881D36"/>
    <w:rsid w:val="00884485"/>
    <w:rsid w:val="0088477B"/>
    <w:rsid w:val="00886D21"/>
    <w:rsid w:val="008877D3"/>
    <w:rsid w:val="00897519"/>
    <w:rsid w:val="008A1C91"/>
    <w:rsid w:val="008A2AFA"/>
    <w:rsid w:val="008A2D6B"/>
    <w:rsid w:val="008A42FB"/>
    <w:rsid w:val="008B7485"/>
    <w:rsid w:val="008C358D"/>
    <w:rsid w:val="008D4323"/>
    <w:rsid w:val="008E1444"/>
    <w:rsid w:val="008E7E82"/>
    <w:rsid w:val="008F04F7"/>
    <w:rsid w:val="008F5CEB"/>
    <w:rsid w:val="00902AC5"/>
    <w:rsid w:val="00905549"/>
    <w:rsid w:val="00910D94"/>
    <w:rsid w:val="00913F0B"/>
    <w:rsid w:val="00917285"/>
    <w:rsid w:val="00935BDD"/>
    <w:rsid w:val="00936964"/>
    <w:rsid w:val="00936FF2"/>
    <w:rsid w:val="00945345"/>
    <w:rsid w:val="00946F0F"/>
    <w:rsid w:val="00951C59"/>
    <w:rsid w:val="00966A51"/>
    <w:rsid w:val="00967DC0"/>
    <w:rsid w:val="00971568"/>
    <w:rsid w:val="00980B21"/>
    <w:rsid w:val="0098257F"/>
    <w:rsid w:val="009827D7"/>
    <w:rsid w:val="00982B39"/>
    <w:rsid w:val="00984C83"/>
    <w:rsid w:val="009870C7"/>
    <w:rsid w:val="00997667"/>
    <w:rsid w:val="009A2D13"/>
    <w:rsid w:val="009A3165"/>
    <w:rsid w:val="009A7022"/>
    <w:rsid w:val="009A7B55"/>
    <w:rsid w:val="009D4CF5"/>
    <w:rsid w:val="009D744C"/>
    <w:rsid w:val="00A063F5"/>
    <w:rsid w:val="00A06E23"/>
    <w:rsid w:val="00A11D43"/>
    <w:rsid w:val="00A15340"/>
    <w:rsid w:val="00A17289"/>
    <w:rsid w:val="00A23AFF"/>
    <w:rsid w:val="00A25B32"/>
    <w:rsid w:val="00A41B37"/>
    <w:rsid w:val="00A42A8F"/>
    <w:rsid w:val="00A5349D"/>
    <w:rsid w:val="00A539D5"/>
    <w:rsid w:val="00A54DCB"/>
    <w:rsid w:val="00A64FFF"/>
    <w:rsid w:val="00A661B0"/>
    <w:rsid w:val="00A668E1"/>
    <w:rsid w:val="00A67A51"/>
    <w:rsid w:val="00A7191E"/>
    <w:rsid w:val="00A87A4C"/>
    <w:rsid w:val="00A93FCE"/>
    <w:rsid w:val="00A96FB7"/>
    <w:rsid w:val="00AA44D8"/>
    <w:rsid w:val="00AB2E24"/>
    <w:rsid w:val="00AC2BA9"/>
    <w:rsid w:val="00AD216C"/>
    <w:rsid w:val="00AD47C6"/>
    <w:rsid w:val="00AE1128"/>
    <w:rsid w:val="00AF3965"/>
    <w:rsid w:val="00B12448"/>
    <w:rsid w:val="00B26210"/>
    <w:rsid w:val="00B40EB3"/>
    <w:rsid w:val="00B505C9"/>
    <w:rsid w:val="00B541E8"/>
    <w:rsid w:val="00B5630A"/>
    <w:rsid w:val="00B57BE9"/>
    <w:rsid w:val="00B6073E"/>
    <w:rsid w:val="00B66951"/>
    <w:rsid w:val="00B83058"/>
    <w:rsid w:val="00B87890"/>
    <w:rsid w:val="00B90526"/>
    <w:rsid w:val="00B9284C"/>
    <w:rsid w:val="00B949D8"/>
    <w:rsid w:val="00BB1DA5"/>
    <w:rsid w:val="00BB2A1C"/>
    <w:rsid w:val="00BB5707"/>
    <w:rsid w:val="00BB78AC"/>
    <w:rsid w:val="00BC5DE3"/>
    <w:rsid w:val="00BD544B"/>
    <w:rsid w:val="00BE28D7"/>
    <w:rsid w:val="00BE4B6C"/>
    <w:rsid w:val="00BF4839"/>
    <w:rsid w:val="00C03CA6"/>
    <w:rsid w:val="00C102E3"/>
    <w:rsid w:val="00C21566"/>
    <w:rsid w:val="00C236C2"/>
    <w:rsid w:val="00C30477"/>
    <w:rsid w:val="00C4251D"/>
    <w:rsid w:val="00C42A28"/>
    <w:rsid w:val="00C46316"/>
    <w:rsid w:val="00C46BEB"/>
    <w:rsid w:val="00C5096C"/>
    <w:rsid w:val="00C5114D"/>
    <w:rsid w:val="00C53789"/>
    <w:rsid w:val="00C67064"/>
    <w:rsid w:val="00C7265B"/>
    <w:rsid w:val="00C8294D"/>
    <w:rsid w:val="00C870D7"/>
    <w:rsid w:val="00C94CAC"/>
    <w:rsid w:val="00C9696F"/>
    <w:rsid w:val="00C96F0F"/>
    <w:rsid w:val="00C975C1"/>
    <w:rsid w:val="00CB06EA"/>
    <w:rsid w:val="00CB15F4"/>
    <w:rsid w:val="00CC48FA"/>
    <w:rsid w:val="00CE6197"/>
    <w:rsid w:val="00D07531"/>
    <w:rsid w:val="00D11DCA"/>
    <w:rsid w:val="00D16396"/>
    <w:rsid w:val="00D2725D"/>
    <w:rsid w:val="00D333AB"/>
    <w:rsid w:val="00D356A6"/>
    <w:rsid w:val="00D6279B"/>
    <w:rsid w:val="00D64D11"/>
    <w:rsid w:val="00D65B67"/>
    <w:rsid w:val="00D724D6"/>
    <w:rsid w:val="00D82258"/>
    <w:rsid w:val="00D96E36"/>
    <w:rsid w:val="00DA391B"/>
    <w:rsid w:val="00DB4C56"/>
    <w:rsid w:val="00DC5006"/>
    <w:rsid w:val="00DC5BC7"/>
    <w:rsid w:val="00DC78C0"/>
    <w:rsid w:val="00DF1E19"/>
    <w:rsid w:val="00E12353"/>
    <w:rsid w:val="00E23B8B"/>
    <w:rsid w:val="00E2507F"/>
    <w:rsid w:val="00E268D5"/>
    <w:rsid w:val="00E30E2C"/>
    <w:rsid w:val="00E454F1"/>
    <w:rsid w:val="00E47E41"/>
    <w:rsid w:val="00E76E29"/>
    <w:rsid w:val="00E76E2E"/>
    <w:rsid w:val="00E90F09"/>
    <w:rsid w:val="00E912A8"/>
    <w:rsid w:val="00EA197A"/>
    <w:rsid w:val="00EA49D9"/>
    <w:rsid w:val="00EB141E"/>
    <w:rsid w:val="00EB2387"/>
    <w:rsid w:val="00EC10CD"/>
    <w:rsid w:val="00ED48B0"/>
    <w:rsid w:val="00EE1AD0"/>
    <w:rsid w:val="00EE3601"/>
    <w:rsid w:val="00EE3E4F"/>
    <w:rsid w:val="00EF24F2"/>
    <w:rsid w:val="00EF44D5"/>
    <w:rsid w:val="00EF6EB7"/>
    <w:rsid w:val="00F12772"/>
    <w:rsid w:val="00F169A3"/>
    <w:rsid w:val="00F30901"/>
    <w:rsid w:val="00F43812"/>
    <w:rsid w:val="00F530F0"/>
    <w:rsid w:val="00F63FD1"/>
    <w:rsid w:val="00F709AA"/>
    <w:rsid w:val="00F815BB"/>
    <w:rsid w:val="00F836B1"/>
    <w:rsid w:val="00F8699F"/>
    <w:rsid w:val="00FB2FBD"/>
    <w:rsid w:val="00FB646A"/>
    <w:rsid w:val="00FB6D95"/>
    <w:rsid w:val="00FC11E9"/>
    <w:rsid w:val="00FD1FCC"/>
    <w:rsid w:val="00FD2874"/>
    <w:rsid w:val="00FE3063"/>
    <w:rsid w:val="00FF0D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49C58456-AB53-448F-8C18-A1122A0E9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5BC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D4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87890"/>
    <w:rPr>
      <w:rFonts w:ascii="Tahoma" w:hAnsi="Tahoma" w:cs="Tahoma"/>
      <w:sz w:val="16"/>
      <w:szCs w:val="16"/>
    </w:rPr>
  </w:style>
  <w:style w:type="paragraph" w:styleId="Header">
    <w:name w:val="header"/>
    <w:basedOn w:val="Normal"/>
    <w:link w:val="HeaderChar"/>
    <w:uiPriority w:val="99"/>
    <w:unhideWhenUsed/>
    <w:rsid w:val="008555CA"/>
    <w:pPr>
      <w:tabs>
        <w:tab w:val="center" w:pos="4513"/>
        <w:tab w:val="right" w:pos="9026"/>
      </w:tabs>
    </w:pPr>
  </w:style>
  <w:style w:type="character" w:customStyle="1" w:styleId="HeaderChar">
    <w:name w:val="Header Char"/>
    <w:link w:val="Header"/>
    <w:uiPriority w:val="99"/>
    <w:rsid w:val="008555CA"/>
    <w:rPr>
      <w:sz w:val="24"/>
      <w:szCs w:val="24"/>
    </w:rPr>
  </w:style>
  <w:style w:type="paragraph" w:styleId="Footer">
    <w:name w:val="footer"/>
    <w:basedOn w:val="Normal"/>
    <w:link w:val="FooterChar"/>
    <w:uiPriority w:val="99"/>
    <w:unhideWhenUsed/>
    <w:rsid w:val="008555CA"/>
    <w:pPr>
      <w:tabs>
        <w:tab w:val="center" w:pos="4513"/>
        <w:tab w:val="right" w:pos="9026"/>
      </w:tabs>
    </w:pPr>
  </w:style>
  <w:style w:type="character" w:customStyle="1" w:styleId="FooterChar">
    <w:name w:val="Footer Char"/>
    <w:link w:val="Footer"/>
    <w:uiPriority w:val="99"/>
    <w:rsid w:val="008555CA"/>
    <w:rPr>
      <w:sz w:val="24"/>
      <w:szCs w:val="24"/>
    </w:rPr>
  </w:style>
  <w:style w:type="paragraph" w:styleId="ListParagraph">
    <w:name w:val="List Paragraph"/>
    <w:basedOn w:val="Normal"/>
    <w:uiPriority w:val="34"/>
    <w:qFormat/>
    <w:rsid w:val="00FD1FCC"/>
    <w:pPr>
      <w:ind w:left="720"/>
    </w:pPr>
  </w:style>
  <w:style w:type="paragraph" w:customStyle="1" w:styleId="Pa0">
    <w:name w:val="Pa0"/>
    <w:basedOn w:val="Normal"/>
    <w:next w:val="Normal"/>
    <w:uiPriority w:val="99"/>
    <w:rsid w:val="002A74EB"/>
    <w:pPr>
      <w:autoSpaceDE w:val="0"/>
      <w:autoSpaceDN w:val="0"/>
      <w:adjustRightInd w:val="0"/>
      <w:spacing w:line="241" w:lineRule="atLeast"/>
    </w:pPr>
    <w:rPr>
      <w:rFonts w:ascii="Helvetica 55 Roman" w:eastAsia="Calibri" w:hAnsi="Helvetica 55 Roman"/>
      <w:lang w:eastAsia="en-US"/>
    </w:rPr>
  </w:style>
  <w:style w:type="paragraph" w:customStyle="1" w:styleId="BulletList2">
    <w:name w:val="Bullet List 2"/>
    <w:basedOn w:val="BulletList1"/>
    <w:qFormat/>
    <w:rsid w:val="00A7191E"/>
    <w:pPr>
      <w:numPr>
        <w:ilvl w:val="1"/>
      </w:numPr>
    </w:pPr>
  </w:style>
  <w:style w:type="paragraph" w:customStyle="1" w:styleId="BulletList1">
    <w:name w:val="Bullet List 1"/>
    <w:basedOn w:val="Normal"/>
    <w:qFormat/>
    <w:rsid w:val="00A7191E"/>
    <w:pPr>
      <w:numPr>
        <w:numId w:val="2"/>
      </w:numPr>
      <w:spacing w:after="200" w:line="276" w:lineRule="auto"/>
    </w:pPr>
    <w:rPr>
      <w:rFonts w:ascii="Cambria" w:eastAsia="Calibri" w:hAnsi="Cambria"/>
      <w:sz w:val="22"/>
      <w:szCs w:val="22"/>
      <w:lang w:eastAsia="en-US"/>
    </w:rPr>
  </w:style>
  <w:style w:type="paragraph" w:customStyle="1" w:styleId="BulletList3">
    <w:name w:val="Bullet List 3"/>
    <w:basedOn w:val="BulletList2"/>
    <w:qFormat/>
    <w:rsid w:val="00A7191E"/>
    <w:pPr>
      <w:numPr>
        <w:ilvl w:val="2"/>
      </w:numPr>
    </w:pPr>
  </w:style>
  <w:style w:type="paragraph" w:customStyle="1" w:styleId="BulletList4">
    <w:name w:val="Bullet List 4"/>
    <w:basedOn w:val="BulletList3"/>
    <w:rsid w:val="00A7191E"/>
    <w:pPr>
      <w:numPr>
        <w:ilvl w:val="3"/>
      </w:numPr>
    </w:pPr>
  </w:style>
  <w:style w:type="paragraph" w:customStyle="1" w:styleId="BulletList5">
    <w:name w:val="Bullet List 5"/>
    <w:basedOn w:val="BulletList4"/>
    <w:rsid w:val="00A7191E"/>
    <w:pPr>
      <w:numPr>
        <w:ilvl w:val="4"/>
      </w:numPr>
    </w:pPr>
  </w:style>
  <w:style w:type="paragraph" w:customStyle="1" w:styleId="BulletList6">
    <w:name w:val="Bullet List 6"/>
    <w:basedOn w:val="BulletList5"/>
    <w:rsid w:val="00A7191E"/>
    <w:pPr>
      <w:numPr>
        <w:ilvl w:val="5"/>
      </w:numPr>
    </w:pPr>
  </w:style>
  <w:style w:type="paragraph" w:customStyle="1" w:styleId="BulletList7">
    <w:name w:val="Bullet List 7"/>
    <w:basedOn w:val="BulletList6"/>
    <w:rsid w:val="00A7191E"/>
    <w:pPr>
      <w:numPr>
        <w:ilvl w:val="6"/>
      </w:numPr>
    </w:pPr>
  </w:style>
  <w:style w:type="paragraph" w:customStyle="1" w:styleId="BulletList8">
    <w:name w:val="Bullet List 8"/>
    <w:basedOn w:val="BulletList7"/>
    <w:rsid w:val="00A7191E"/>
    <w:pPr>
      <w:numPr>
        <w:ilvl w:val="7"/>
      </w:numPr>
    </w:pPr>
  </w:style>
  <w:style w:type="paragraph" w:customStyle="1" w:styleId="BulletList9">
    <w:name w:val="Bullet List 9"/>
    <w:basedOn w:val="BulletList8"/>
    <w:rsid w:val="00A7191E"/>
    <w:pPr>
      <w:numPr>
        <w:ilvl w:val="8"/>
      </w:numPr>
      <w:tabs>
        <w:tab w:val="clear" w:pos="0"/>
      </w:tabs>
      <w:ind w:left="6480" w:hanging="360"/>
    </w:pPr>
  </w:style>
  <w:style w:type="paragraph" w:customStyle="1" w:styleId="Subheading">
    <w:name w:val="Subheading"/>
    <w:basedOn w:val="Normal"/>
    <w:qFormat/>
    <w:rsid w:val="00A7191E"/>
    <w:pPr>
      <w:spacing w:after="200" w:line="276" w:lineRule="auto"/>
    </w:pPr>
    <w:rPr>
      <w:rFonts w:ascii="Cambria" w:eastAsia="Calibri" w:hAnsi="Cambria"/>
      <w:b/>
      <w:sz w:val="22"/>
      <w:szCs w:val="22"/>
      <w:lang w:eastAsia="en-US"/>
    </w:rPr>
  </w:style>
  <w:style w:type="paragraph" w:styleId="NormalWeb">
    <w:name w:val="Normal (Web)"/>
    <w:basedOn w:val="Normal"/>
    <w:uiPriority w:val="99"/>
    <w:semiHidden/>
    <w:unhideWhenUsed/>
    <w:rsid w:val="00803FEE"/>
    <w:pPr>
      <w:spacing w:after="192"/>
    </w:pPr>
  </w:style>
  <w:style w:type="character" w:styleId="Hyperlink">
    <w:name w:val="Hyperlink"/>
    <w:uiPriority w:val="99"/>
    <w:unhideWhenUsed/>
    <w:rsid w:val="007747E3"/>
    <w:rPr>
      <w:color w:val="0000FF"/>
      <w:u w:val="single"/>
    </w:rPr>
  </w:style>
  <w:style w:type="paragraph" w:customStyle="1" w:styleId="Default">
    <w:name w:val="Default"/>
    <w:rsid w:val="00C8294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637557">
      <w:bodyDiv w:val="1"/>
      <w:marLeft w:val="0"/>
      <w:marRight w:val="0"/>
      <w:marTop w:val="0"/>
      <w:marBottom w:val="0"/>
      <w:divBdr>
        <w:top w:val="none" w:sz="0" w:space="0" w:color="auto"/>
        <w:left w:val="none" w:sz="0" w:space="0" w:color="auto"/>
        <w:bottom w:val="none" w:sz="0" w:space="0" w:color="auto"/>
        <w:right w:val="none" w:sz="0" w:space="0" w:color="auto"/>
      </w:divBdr>
      <w:divsChild>
        <w:div w:id="93673846">
          <w:marLeft w:val="0"/>
          <w:marRight w:val="0"/>
          <w:marTop w:val="0"/>
          <w:marBottom w:val="0"/>
          <w:divBdr>
            <w:top w:val="none" w:sz="0" w:space="0" w:color="auto"/>
            <w:left w:val="none" w:sz="0" w:space="0" w:color="auto"/>
            <w:bottom w:val="none" w:sz="0" w:space="0" w:color="auto"/>
            <w:right w:val="none" w:sz="0" w:space="0" w:color="auto"/>
          </w:divBdr>
          <w:divsChild>
            <w:div w:id="368922473">
              <w:marLeft w:val="0"/>
              <w:marRight w:val="0"/>
              <w:marTop w:val="300"/>
              <w:marBottom w:val="0"/>
              <w:divBdr>
                <w:top w:val="none" w:sz="0" w:space="0" w:color="auto"/>
                <w:left w:val="none" w:sz="0" w:space="0" w:color="auto"/>
                <w:bottom w:val="none" w:sz="0" w:space="0" w:color="auto"/>
                <w:right w:val="none" w:sz="0" w:space="0" w:color="auto"/>
              </w:divBdr>
              <w:divsChild>
                <w:div w:id="1440683704">
                  <w:marLeft w:val="0"/>
                  <w:marRight w:val="0"/>
                  <w:marTop w:val="0"/>
                  <w:marBottom w:val="0"/>
                  <w:divBdr>
                    <w:top w:val="none" w:sz="0" w:space="0" w:color="auto"/>
                    <w:left w:val="none" w:sz="0" w:space="0" w:color="auto"/>
                    <w:bottom w:val="none" w:sz="0" w:space="0" w:color="auto"/>
                    <w:right w:val="none" w:sz="0" w:space="0" w:color="auto"/>
                  </w:divBdr>
                  <w:divsChild>
                    <w:div w:id="1057899854">
                      <w:marLeft w:val="0"/>
                      <w:marRight w:val="0"/>
                      <w:marTop w:val="0"/>
                      <w:marBottom w:val="0"/>
                      <w:divBdr>
                        <w:top w:val="none" w:sz="0" w:space="0" w:color="auto"/>
                        <w:left w:val="none" w:sz="0" w:space="0" w:color="auto"/>
                        <w:bottom w:val="none" w:sz="0" w:space="0" w:color="auto"/>
                        <w:right w:val="none" w:sz="0" w:space="0" w:color="auto"/>
                      </w:divBdr>
                      <w:divsChild>
                        <w:div w:id="1277299688">
                          <w:marLeft w:val="-300"/>
                          <w:marRight w:val="0"/>
                          <w:marTop w:val="0"/>
                          <w:marBottom w:val="0"/>
                          <w:divBdr>
                            <w:top w:val="none" w:sz="0" w:space="0" w:color="auto"/>
                            <w:left w:val="none" w:sz="0" w:space="0" w:color="auto"/>
                            <w:bottom w:val="none" w:sz="0" w:space="0" w:color="auto"/>
                            <w:right w:val="none" w:sz="0" w:space="0" w:color="auto"/>
                          </w:divBdr>
                          <w:divsChild>
                            <w:div w:id="662200625">
                              <w:marLeft w:val="0"/>
                              <w:marRight w:val="0"/>
                              <w:marTop w:val="0"/>
                              <w:marBottom w:val="0"/>
                              <w:divBdr>
                                <w:top w:val="none" w:sz="0" w:space="0" w:color="auto"/>
                                <w:left w:val="none" w:sz="0" w:space="0" w:color="auto"/>
                                <w:bottom w:val="none" w:sz="0" w:space="0" w:color="auto"/>
                                <w:right w:val="none" w:sz="0" w:space="0" w:color="auto"/>
                              </w:divBdr>
                              <w:divsChild>
                                <w:div w:id="1798328537">
                                  <w:marLeft w:val="-300"/>
                                  <w:marRight w:val="0"/>
                                  <w:marTop w:val="0"/>
                                  <w:marBottom w:val="0"/>
                                  <w:divBdr>
                                    <w:top w:val="none" w:sz="0" w:space="0" w:color="auto"/>
                                    <w:left w:val="none" w:sz="0" w:space="0" w:color="auto"/>
                                    <w:bottom w:val="none" w:sz="0" w:space="0" w:color="auto"/>
                                    <w:right w:val="none" w:sz="0" w:space="0" w:color="auto"/>
                                  </w:divBdr>
                                  <w:divsChild>
                                    <w:div w:id="897857606">
                                      <w:marLeft w:val="0"/>
                                      <w:marRight w:val="0"/>
                                      <w:marTop w:val="0"/>
                                      <w:marBottom w:val="0"/>
                                      <w:divBdr>
                                        <w:top w:val="none" w:sz="0" w:space="0" w:color="auto"/>
                                        <w:left w:val="none" w:sz="0" w:space="0" w:color="auto"/>
                                        <w:bottom w:val="none" w:sz="0" w:space="0" w:color="auto"/>
                                        <w:right w:val="none" w:sz="0" w:space="0" w:color="auto"/>
                                      </w:divBdr>
                                      <w:divsChild>
                                        <w:div w:id="131144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4362705">
      <w:bodyDiv w:val="1"/>
      <w:marLeft w:val="0"/>
      <w:marRight w:val="0"/>
      <w:marTop w:val="0"/>
      <w:marBottom w:val="0"/>
      <w:divBdr>
        <w:top w:val="none" w:sz="0" w:space="0" w:color="auto"/>
        <w:left w:val="none" w:sz="0" w:space="0" w:color="auto"/>
        <w:bottom w:val="none" w:sz="0" w:space="0" w:color="auto"/>
        <w:right w:val="none" w:sz="0" w:space="0" w:color="auto"/>
      </w:divBdr>
      <w:divsChild>
        <w:div w:id="1155956553">
          <w:marLeft w:val="0"/>
          <w:marRight w:val="0"/>
          <w:marTop w:val="0"/>
          <w:marBottom w:val="0"/>
          <w:divBdr>
            <w:top w:val="none" w:sz="0" w:space="0" w:color="auto"/>
            <w:left w:val="none" w:sz="0" w:space="0" w:color="auto"/>
            <w:bottom w:val="none" w:sz="0" w:space="0" w:color="auto"/>
            <w:right w:val="none" w:sz="0" w:space="0" w:color="auto"/>
          </w:divBdr>
          <w:divsChild>
            <w:div w:id="1381124206">
              <w:marLeft w:val="0"/>
              <w:marRight w:val="0"/>
              <w:marTop w:val="0"/>
              <w:marBottom w:val="0"/>
              <w:divBdr>
                <w:top w:val="none" w:sz="0" w:space="0" w:color="auto"/>
                <w:left w:val="none" w:sz="0" w:space="0" w:color="auto"/>
                <w:bottom w:val="none" w:sz="0" w:space="0" w:color="auto"/>
                <w:right w:val="none" w:sz="0" w:space="0" w:color="auto"/>
              </w:divBdr>
              <w:divsChild>
                <w:div w:id="1919633705">
                  <w:marLeft w:val="0"/>
                  <w:marRight w:val="0"/>
                  <w:marTop w:val="0"/>
                  <w:marBottom w:val="0"/>
                  <w:divBdr>
                    <w:top w:val="none" w:sz="0" w:space="0" w:color="auto"/>
                    <w:left w:val="none" w:sz="0" w:space="0" w:color="auto"/>
                    <w:bottom w:val="none" w:sz="0" w:space="0" w:color="auto"/>
                    <w:right w:val="none" w:sz="0" w:space="0" w:color="auto"/>
                  </w:divBdr>
                  <w:divsChild>
                    <w:div w:id="1952585823">
                      <w:marLeft w:val="0"/>
                      <w:marRight w:val="0"/>
                      <w:marTop w:val="0"/>
                      <w:marBottom w:val="0"/>
                      <w:divBdr>
                        <w:top w:val="none" w:sz="0" w:space="0" w:color="auto"/>
                        <w:left w:val="none" w:sz="0" w:space="0" w:color="auto"/>
                        <w:bottom w:val="none" w:sz="0" w:space="0" w:color="auto"/>
                        <w:right w:val="none" w:sz="0" w:space="0" w:color="auto"/>
                      </w:divBdr>
                      <w:divsChild>
                        <w:div w:id="841892425">
                          <w:marLeft w:val="-300"/>
                          <w:marRight w:val="0"/>
                          <w:marTop w:val="0"/>
                          <w:marBottom w:val="0"/>
                          <w:divBdr>
                            <w:top w:val="none" w:sz="0" w:space="0" w:color="auto"/>
                            <w:left w:val="none" w:sz="0" w:space="0" w:color="auto"/>
                            <w:bottom w:val="none" w:sz="0" w:space="0" w:color="auto"/>
                            <w:right w:val="none" w:sz="0" w:space="0" w:color="auto"/>
                          </w:divBdr>
                          <w:divsChild>
                            <w:div w:id="1274629407">
                              <w:marLeft w:val="0"/>
                              <w:marRight w:val="0"/>
                              <w:marTop w:val="0"/>
                              <w:marBottom w:val="0"/>
                              <w:divBdr>
                                <w:top w:val="none" w:sz="0" w:space="0" w:color="auto"/>
                                <w:left w:val="none" w:sz="0" w:space="0" w:color="auto"/>
                                <w:bottom w:val="none" w:sz="0" w:space="0" w:color="auto"/>
                                <w:right w:val="none" w:sz="0" w:space="0" w:color="auto"/>
                              </w:divBdr>
                              <w:divsChild>
                                <w:div w:id="1304312755">
                                  <w:marLeft w:val="-300"/>
                                  <w:marRight w:val="0"/>
                                  <w:marTop w:val="0"/>
                                  <w:marBottom w:val="0"/>
                                  <w:divBdr>
                                    <w:top w:val="none" w:sz="0" w:space="0" w:color="auto"/>
                                    <w:left w:val="none" w:sz="0" w:space="0" w:color="auto"/>
                                    <w:bottom w:val="none" w:sz="0" w:space="0" w:color="auto"/>
                                    <w:right w:val="none" w:sz="0" w:space="0" w:color="auto"/>
                                  </w:divBdr>
                                  <w:divsChild>
                                    <w:div w:id="1973709940">
                                      <w:marLeft w:val="0"/>
                                      <w:marRight w:val="0"/>
                                      <w:marTop w:val="0"/>
                                      <w:marBottom w:val="0"/>
                                      <w:divBdr>
                                        <w:top w:val="none" w:sz="0" w:space="0" w:color="auto"/>
                                        <w:left w:val="none" w:sz="0" w:space="0" w:color="auto"/>
                                        <w:bottom w:val="none" w:sz="0" w:space="0" w:color="auto"/>
                                        <w:right w:val="none" w:sz="0" w:space="0" w:color="auto"/>
                                      </w:divBdr>
                                      <w:divsChild>
                                        <w:div w:id="22186786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0202C-6F8C-496B-AE7D-E86383749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1682</Words>
  <Characters>9592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JOB TITLE: APPLICATIONS PECIALIST/PROGRAMMER</vt:lpstr>
    </vt:vector>
  </TitlesOfParts>
  <Company>Christian Salvesen</Company>
  <LinksUpToDate>false</LinksUpToDate>
  <CharactersWithSpaces>11252</CharactersWithSpaces>
  <SharedDoc>false</SharedDoc>
  <HLinks>
    <vt:vector size="6" baseType="variant">
      <vt:variant>
        <vt:i4>3080258</vt:i4>
      </vt:variant>
      <vt:variant>
        <vt:i4>0</vt:i4>
      </vt:variant>
      <vt:variant>
        <vt:i4>0</vt:i4>
      </vt:variant>
      <vt:variant>
        <vt:i4>5</vt:i4>
      </vt:variant>
      <vt:variant>
        <vt:lpwstr>mailto:Jacqui.siggers@nhs.net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 APPLICATIONS PECIALIST/PROGRAMMER</dc:title>
  <dc:creator>Sheelagh Grime</dc:creator>
  <cp:lastModifiedBy>Malek Bayly</cp:lastModifiedBy>
  <cp:revision>2</cp:revision>
  <cp:lastPrinted>2017-08-29T13:49:00Z</cp:lastPrinted>
  <dcterms:created xsi:type="dcterms:W3CDTF">2025-07-03T08:49:00Z</dcterms:created>
  <dcterms:modified xsi:type="dcterms:W3CDTF">2025-07-03T08:49:00Z</dcterms:modified>
</cp:coreProperties>
</file>